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CC76" w14:textId="77777777" w:rsidR="00A86519" w:rsidRPr="00A3220C" w:rsidRDefault="00A86519" w:rsidP="001752D1">
      <w:pPr>
        <w:pStyle w:val="Hlavika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2CD81CB" w14:textId="77777777" w:rsidR="00A86519" w:rsidRPr="00A3220C" w:rsidRDefault="00A86519" w:rsidP="001752D1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0F901B2" w14:textId="77777777" w:rsidR="00A86519" w:rsidRPr="00A3220C" w:rsidRDefault="00A86519" w:rsidP="001752D1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BC2D5F1" w14:textId="609D4175" w:rsidR="00A86519" w:rsidRPr="00A3220C" w:rsidRDefault="00523E91" w:rsidP="001752D1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A3220C">
        <w:rPr>
          <w:rFonts w:asciiTheme="minorHAnsi" w:hAnsiTheme="minorHAnsi" w:cstheme="minorHAnsi"/>
          <w:color w:val="auto"/>
          <w:sz w:val="28"/>
          <w:szCs w:val="28"/>
        </w:rPr>
        <w:t xml:space="preserve">Výzva na predkladanie ponúk </w:t>
      </w:r>
      <w:r w:rsidRPr="00A3220C">
        <w:rPr>
          <w:rFonts w:asciiTheme="minorHAnsi" w:hAnsiTheme="minorHAnsi" w:cstheme="minorHAnsi"/>
          <w:color w:val="auto"/>
          <w:sz w:val="28"/>
          <w:szCs w:val="28"/>
        </w:rPr>
        <w:br/>
      </w:r>
    </w:p>
    <w:p w14:paraId="0BE4FE73" w14:textId="77777777" w:rsidR="00101DEA" w:rsidRPr="00A3220C" w:rsidRDefault="00101DEA" w:rsidP="001752D1">
      <w:pPr>
        <w:rPr>
          <w:rFonts w:asciiTheme="minorHAnsi" w:hAnsiTheme="minorHAnsi" w:cstheme="minorHAnsi"/>
        </w:rPr>
      </w:pPr>
    </w:p>
    <w:p w14:paraId="4C9626F0" w14:textId="73718DE5" w:rsidR="00A86519" w:rsidRPr="00A3220C" w:rsidRDefault="00523E91" w:rsidP="001752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2169">
        <w:rPr>
          <w:rFonts w:asciiTheme="minorHAnsi" w:hAnsiTheme="minorHAnsi" w:cstheme="minorHAnsi"/>
          <w:b/>
          <w:color w:val="00000A"/>
          <w:sz w:val="28"/>
          <w:szCs w:val="28"/>
        </w:rPr>
        <w:t>(Prieskum trhu)</w:t>
      </w:r>
    </w:p>
    <w:p w14:paraId="37609B5B" w14:textId="77777777" w:rsidR="00A86519" w:rsidRPr="00A3220C" w:rsidRDefault="00A86519" w:rsidP="001752D1">
      <w:pPr>
        <w:rPr>
          <w:rFonts w:asciiTheme="minorHAnsi" w:hAnsiTheme="minorHAnsi" w:cstheme="minorHAnsi"/>
          <w:sz w:val="22"/>
          <w:szCs w:val="22"/>
        </w:rPr>
      </w:pPr>
    </w:p>
    <w:p w14:paraId="1034C78E" w14:textId="77777777" w:rsidR="00A86519" w:rsidRPr="00A3220C" w:rsidRDefault="00A86519" w:rsidP="001752D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3D84FBA" w14:textId="6914BB78" w:rsidR="00A86519" w:rsidRPr="00A3220C" w:rsidRDefault="00A86519" w:rsidP="001752D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B68DAC3" w14:textId="77777777" w:rsidR="00101DEA" w:rsidRPr="00A3220C" w:rsidRDefault="00101DEA" w:rsidP="001752D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C7774CE" w14:textId="20101905" w:rsidR="00A86519" w:rsidRPr="00A3220C" w:rsidRDefault="00523E91" w:rsidP="001752D1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sk-SK"/>
        </w:rPr>
      </w:pPr>
      <w:bookmarkStart w:id="0" w:name="_Hlk120698201"/>
      <w:r w:rsidRPr="00A3220C">
        <w:rPr>
          <w:rFonts w:asciiTheme="minorHAnsi" w:hAnsiTheme="minorHAnsi" w:cstheme="minorHAnsi"/>
          <w:sz w:val="22"/>
          <w:szCs w:val="22"/>
          <w:lang w:eastAsia="sk-SK"/>
        </w:rPr>
        <w:t>v rámci realizácie procesu zadávania zákazky</w:t>
      </w:r>
      <w:bookmarkStart w:id="1" w:name="_Hlk79391022"/>
      <w:r w:rsidR="007D3FA7">
        <w:rPr>
          <w:rFonts w:asciiTheme="minorHAnsi" w:hAnsiTheme="minorHAnsi" w:cstheme="minorHAnsi"/>
          <w:sz w:val="22"/>
          <w:szCs w:val="22"/>
        </w:rPr>
        <w:t>, podľa a</w:t>
      </w:r>
      <w:r w:rsidRPr="00A3220C">
        <w:rPr>
          <w:rFonts w:asciiTheme="minorHAnsi" w:hAnsiTheme="minorHAnsi" w:cstheme="minorHAnsi"/>
          <w:sz w:val="22"/>
          <w:szCs w:val="22"/>
          <w:lang w:eastAsia="sk-SK"/>
        </w:rPr>
        <w:t>ktuálne platnej Jednotnej príručky pre žiadateľov / prijímateľov k procesu a kontrole verejného obstarávania / obstarávania</w:t>
      </w:r>
      <w:r w:rsidR="00463621" w:rsidRPr="00A3220C">
        <w:rPr>
          <w:rFonts w:asciiTheme="minorHAnsi" w:hAnsiTheme="minorHAnsi" w:cstheme="minorHAnsi"/>
          <w:sz w:val="22"/>
          <w:szCs w:val="22"/>
          <w:lang w:eastAsia="sk-SK"/>
        </w:rPr>
        <w:t xml:space="preserve"> (verzia 2)</w:t>
      </w:r>
      <w:r w:rsidRPr="00A3220C">
        <w:rPr>
          <w:rFonts w:asciiTheme="minorHAnsi" w:hAnsiTheme="minorHAnsi" w:cstheme="minorHAnsi"/>
          <w:sz w:val="22"/>
          <w:szCs w:val="22"/>
          <w:lang w:eastAsia="sk-SK"/>
        </w:rPr>
        <w:t xml:space="preserve">, </w:t>
      </w:r>
      <w:bookmarkStart w:id="2" w:name="_Hlk119998550"/>
      <w:proofErr w:type="spellStart"/>
      <w:r w:rsidR="00FB615C" w:rsidRPr="00FB615C">
        <w:rPr>
          <w:rFonts w:asciiTheme="minorHAnsi" w:hAnsiTheme="minorHAnsi" w:cstheme="minorHAnsi"/>
          <w:sz w:val="22"/>
          <w:szCs w:val="22"/>
          <w:lang w:eastAsia="sk-SK"/>
        </w:rPr>
        <w:t>korigendum</w:t>
      </w:r>
      <w:proofErr w:type="spellEnd"/>
      <w:r w:rsidR="00FB615C" w:rsidRPr="00FB615C">
        <w:rPr>
          <w:rFonts w:asciiTheme="minorHAnsi" w:hAnsiTheme="minorHAnsi" w:cstheme="minorHAnsi"/>
          <w:sz w:val="22"/>
          <w:szCs w:val="22"/>
          <w:lang w:eastAsia="sk-SK"/>
        </w:rPr>
        <w:t xml:space="preserve"> účinné od 17.6.2022 </w:t>
      </w:r>
      <w:bookmarkEnd w:id="0"/>
      <w:bookmarkEnd w:id="2"/>
      <w:r w:rsidRPr="00A3220C">
        <w:rPr>
          <w:rFonts w:asciiTheme="minorHAnsi" w:hAnsiTheme="minorHAnsi" w:cstheme="minorHAnsi"/>
          <w:sz w:val="22"/>
          <w:szCs w:val="22"/>
          <w:lang w:eastAsia="sk-SK"/>
        </w:rPr>
        <w:t>(ďalej v texte výzvy na predkladanie ponúk budeme uvádzať len ako „príručka“ v príslušnom gramatickom tvare)</w:t>
      </w:r>
      <w:bookmarkEnd w:id="1"/>
    </w:p>
    <w:p w14:paraId="18C78412" w14:textId="77777777" w:rsidR="00A86519" w:rsidRPr="00A3220C" w:rsidRDefault="00A86519" w:rsidP="001752D1">
      <w:pPr>
        <w:tabs>
          <w:tab w:val="left" w:pos="-284"/>
        </w:tabs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27870" w14:textId="77777777" w:rsidR="00A86519" w:rsidRPr="00A3220C" w:rsidRDefault="00A86519" w:rsidP="001752D1">
      <w:pPr>
        <w:tabs>
          <w:tab w:val="left" w:pos="-284"/>
        </w:tabs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73289E" w14:textId="77777777" w:rsidR="00A86519" w:rsidRPr="00A3220C" w:rsidRDefault="00A86519" w:rsidP="001752D1">
      <w:pPr>
        <w:tabs>
          <w:tab w:val="left" w:pos="-284"/>
        </w:tabs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A1DA0" w14:textId="77777777" w:rsidR="00A86519" w:rsidRPr="00A3220C" w:rsidRDefault="00A86519" w:rsidP="001752D1">
      <w:pPr>
        <w:tabs>
          <w:tab w:val="left" w:pos="-284"/>
        </w:tabs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7F5013" w14:textId="77777777" w:rsidR="00A86519" w:rsidRPr="00A3220C" w:rsidRDefault="00523E91" w:rsidP="001752D1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220C">
        <w:rPr>
          <w:rFonts w:asciiTheme="minorHAnsi" w:hAnsiTheme="minorHAnsi" w:cstheme="minorHAnsi"/>
          <w:b/>
          <w:sz w:val="28"/>
          <w:szCs w:val="28"/>
        </w:rPr>
        <w:t>Predmet zákazky:</w:t>
      </w:r>
    </w:p>
    <w:p w14:paraId="6F70C09C" w14:textId="6B022631" w:rsidR="00A86519" w:rsidRPr="00A3220C" w:rsidRDefault="00A86519" w:rsidP="001752D1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C800A47" w14:textId="77777777" w:rsidR="00101DEA" w:rsidRPr="00A3220C" w:rsidRDefault="00101DEA" w:rsidP="001752D1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39A218C" w14:textId="430C1E8A" w:rsidR="00A86519" w:rsidRPr="00A3220C" w:rsidRDefault="00523E91" w:rsidP="001752D1">
      <w:pPr>
        <w:spacing w:line="276" w:lineRule="auto"/>
        <w:ind w:left="-142" w:firstLine="14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3220C">
        <w:rPr>
          <w:rFonts w:asciiTheme="minorHAnsi" w:hAnsiTheme="minorHAnsi" w:cstheme="minorHAnsi"/>
          <w:b/>
          <w:bCs/>
          <w:sz w:val="28"/>
          <w:szCs w:val="28"/>
        </w:rPr>
        <w:t>“</w:t>
      </w:r>
      <w:bookmarkStart w:id="3" w:name="_Hlk118290094"/>
      <w:r w:rsidR="00FB615C" w:rsidRPr="00FB615C">
        <w:rPr>
          <w:rFonts w:asciiTheme="minorHAnsi" w:hAnsiTheme="minorHAnsi" w:cstheme="minorHAnsi"/>
          <w:b/>
          <w:bCs/>
          <w:sz w:val="28"/>
          <w:szCs w:val="28"/>
        </w:rPr>
        <w:t>Dodávka technológií na výrobu kombinovaných lamelových kotúčov</w:t>
      </w:r>
      <w:bookmarkEnd w:id="3"/>
      <w:r w:rsidRPr="00A3220C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5B05E1E2" w14:textId="77777777" w:rsidR="00A86519" w:rsidRPr="00A3220C" w:rsidRDefault="00A86519" w:rsidP="001752D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BB775C5" w14:textId="77777777" w:rsidR="00A86519" w:rsidRPr="00A3220C" w:rsidRDefault="00A86519" w:rsidP="001752D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82DB1CE" w14:textId="77777777" w:rsidR="00A86519" w:rsidRPr="00A3220C" w:rsidRDefault="00A86519" w:rsidP="001752D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C0AD7E5" w14:textId="307AE0B8" w:rsidR="00A86519" w:rsidRPr="00A3220C" w:rsidRDefault="00A86519" w:rsidP="001752D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6DA858D" w14:textId="25B46016" w:rsidR="00A86519" w:rsidRPr="00A3220C" w:rsidRDefault="00A86519" w:rsidP="001752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427233" w14:textId="2255FC80" w:rsidR="00A86519" w:rsidRPr="00A3220C" w:rsidRDefault="00A86519" w:rsidP="001752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E3C38B" w14:textId="48D196F1" w:rsidR="00101DEA" w:rsidRPr="00A3220C" w:rsidRDefault="00101DEA" w:rsidP="001752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9887AD" w14:textId="1599AF73" w:rsidR="00101DEA" w:rsidRPr="00A3220C" w:rsidRDefault="00101DEA" w:rsidP="001752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EC79B6" w14:textId="77777777" w:rsidR="00101DEA" w:rsidRPr="00A3220C" w:rsidRDefault="00101DEA" w:rsidP="001752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3FD0B0" w14:textId="77777777" w:rsidR="00312917" w:rsidRPr="00A3220C" w:rsidRDefault="00312917" w:rsidP="001752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23F1A8" w14:textId="77777777" w:rsidR="00A86519" w:rsidRPr="00A3220C" w:rsidRDefault="00A86519" w:rsidP="001752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FA9FC9" w14:textId="77777777" w:rsidR="00A86519" w:rsidRPr="00A3220C" w:rsidRDefault="00A86519" w:rsidP="001752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81EDD" w14:textId="77777777" w:rsidR="00312917" w:rsidRPr="00A3220C" w:rsidRDefault="00523E91" w:rsidP="001752D1">
      <w:pPr>
        <w:spacing w:line="276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312917" w:rsidRPr="00A3220C" w14:paraId="61ECA177" w14:textId="77777777" w:rsidTr="3EDE8D8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0A6AD" w14:textId="3BC82507" w:rsidR="00312917" w:rsidRPr="00A3220C" w:rsidRDefault="00312917" w:rsidP="001752D1">
            <w:pPr>
              <w:ind w:left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99641613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820C" w14:textId="1B664330" w:rsidR="00312917" w:rsidRPr="00A3220C" w:rsidRDefault="005A153D" w:rsidP="005A153D">
            <w:pPr>
              <w:ind w:left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153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Radoslav </w:t>
            </w:r>
            <w:proofErr w:type="spellStart"/>
            <w:r w:rsidRPr="005A153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Škorňa</w:t>
            </w:r>
            <w:proofErr w:type="spellEnd"/>
          </w:p>
          <w:p w14:paraId="3D723874" w14:textId="69142B85" w:rsidR="00101DEA" w:rsidRPr="005A153D" w:rsidRDefault="005A153D" w:rsidP="001752D1">
            <w:pPr>
              <w:ind w:left="3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A153D">
              <w:rPr>
                <w:rFonts w:asciiTheme="minorHAnsi" w:hAnsiTheme="minorHAnsi" w:cstheme="minorHAnsi"/>
                <w:sz w:val="22"/>
                <w:szCs w:val="22"/>
              </w:rPr>
              <w:t>HLogistic</w:t>
            </w:r>
            <w:proofErr w:type="spellEnd"/>
            <w:r w:rsidRPr="005A15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A153D"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  <w:r w:rsidR="00A3220C" w:rsidRPr="005A153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 - konateľ</w:t>
            </w:r>
          </w:p>
        </w:tc>
      </w:tr>
      <w:bookmarkEnd w:id="4"/>
    </w:tbl>
    <w:p w14:paraId="4F348E4C" w14:textId="77777777" w:rsidR="00A27AF4" w:rsidRPr="00A3220C" w:rsidRDefault="00A27AF4" w:rsidP="001752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A8D6AD" w14:textId="32449DEC" w:rsidR="00A86519" w:rsidRPr="00A3220C" w:rsidRDefault="00523E91" w:rsidP="001752D1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V</w:t>
      </w:r>
      <w:r w:rsidR="00A3220C">
        <w:rPr>
          <w:rFonts w:asciiTheme="minorHAnsi" w:hAnsiTheme="minorHAnsi" w:cstheme="minorHAnsi"/>
          <w:sz w:val="22"/>
          <w:szCs w:val="22"/>
        </w:rPr>
        <w:t> </w:t>
      </w:r>
      <w:r w:rsidR="00FB615C">
        <w:rPr>
          <w:rFonts w:asciiTheme="minorHAnsi" w:hAnsiTheme="minorHAnsi" w:cstheme="minorHAnsi"/>
          <w:sz w:val="22"/>
          <w:szCs w:val="22"/>
        </w:rPr>
        <w:t>Revúcej</w:t>
      </w:r>
      <w:r w:rsidRPr="00A3220C">
        <w:rPr>
          <w:rFonts w:asciiTheme="minorHAnsi" w:hAnsiTheme="minorHAnsi" w:cstheme="minorHAnsi"/>
          <w:sz w:val="22"/>
          <w:szCs w:val="22"/>
        </w:rPr>
        <w:t xml:space="preserve">, </w:t>
      </w:r>
      <w:r w:rsidR="000967E7" w:rsidRPr="000967E7">
        <w:rPr>
          <w:rFonts w:asciiTheme="minorHAnsi" w:hAnsiTheme="minorHAnsi" w:cstheme="minorHAnsi"/>
          <w:sz w:val="22"/>
          <w:szCs w:val="22"/>
        </w:rPr>
        <w:t>30.11</w:t>
      </w:r>
      <w:r w:rsidRPr="000967E7">
        <w:rPr>
          <w:rFonts w:asciiTheme="minorHAnsi" w:hAnsiTheme="minorHAnsi" w:cstheme="minorHAnsi"/>
          <w:sz w:val="22"/>
          <w:szCs w:val="22"/>
        </w:rPr>
        <w:t>.202</w:t>
      </w:r>
      <w:r w:rsidR="00312917" w:rsidRPr="000967E7">
        <w:rPr>
          <w:rFonts w:asciiTheme="minorHAnsi" w:hAnsiTheme="minorHAnsi" w:cstheme="minorHAnsi"/>
          <w:sz w:val="22"/>
          <w:szCs w:val="22"/>
        </w:rPr>
        <w:t>2</w:t>
      </w:r>
    </w:p>
    <w:p w14:paraId="4689C3BA" w14:textId="6630FC5D" w:rsidR="00E81971" w:rsidRPr="00E81971" w:rsidRDefault="00FB615C" w:rsidP="001752D1">
      <w:pPr>
        <w:spacing w:before="360"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ú</w:t>
      </w:r>
      <w:r w:rsidR="00E81971" w:rsidRPr="00E81971">
        <w:rPr>
          <w:rFonts w:asciiTheme="minorHAnsi" w:hAnsiTheme="minorHAnsi" w:cstheme="minorHAnsi"/>
          <w:b/>
          <w:smallCaps/>
          <w:sz w:val="22"/>
          <w:szCs w:val="22"/>
        </w:rPr>
        <w:t xml:space="preserve">daje, informácie, inštrukcie, pokyny,  požiadavky, konštatovania a iné náležitosti, ktoré sú uvedené v tejto výzve na predkladanie ponúk, pri ktorých nie je uvedená konkrétna časť predmetu zákazky, rovnako platia pre </w:t>
      </w:r>
      <w:r w:rsidR="00E81971">
        <w:rPr>
          <w:rFonts w:asciiTheme="minorHAnsi" w:hAnsiTheme="minorHAnsi" w:cstheme="minorHAnsi"/>
          <w:b/>
          <w:smallCaps/>
          <w:sz w:val="22"/>
          <w:szCs w:val="22"/>
        </w:rPr>
        <w:t>obi</w:t>
      </w:r>
      <w:r w:rsidR="00E81971" w:rsidRPr="00E81971">
        <w:rPr>
          <w:rFonts w:asciiTheme="minorHAnsi" w:hAnsiTheme="minorHAnsi" w:cstheme="minorHAnsi"/>
          <w:b/>
          <w:smallCaps/>
          <w:sz w:val="22"/>
          <w:szCs w:val="22"/>
        </w:rPr>
        <w:t>dve časti predmetu zákazky.</w:t>
      </w:r>
    </w:p>
    <w:p w14:paraId="18043E90" w14:textId="727D288E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identifikácia zadávateľ</w:t>
      </w:r>
      <w:r w:rsidR="004F423A"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a</w:t>
      </w: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</w:p>
    <w:p w14:paraId="75E0E29E" w14:textId="0A8349D7" w:rsidR="00A86519" w:rsidRPr="00A3220C" w:rsidRDefault="00523E91" w:rsidP="001752D1">
      <w:pPr>
        <w:pStyle w:val="Odsekzoznamu"/>
        <w:ind w:hanging="153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 xml:space="preserve">Názov zadávateľa: </w:t>
      </w:r>
      <w:proofErr w:type="spellStart"/>
      <w:r w:rsidR="00F07A9B" w:rsidRPr="005A153D">
        <w:rPr>
          <w:rFonts w:asciiTheme="minorHAnsi" w:hAnsiTheme="minorHAnsi" w:cstheme="minorHAnsi"/>
        </w:rPr>
        <w:t>HLogistic</w:t>
      </w:r>
      <w:proofErr w:type="spellEnd"/>
      <w:r w:rsidR="00F07A9B" w:rsidRPr="005A153D">
        <w:rPr>
          <w:rFonts w:asciiTheme="minorHAnsi" w:hAnsiTheme="minorHAnsi" w:cstheme="minorHAnsi"/>
        </w:rPr>
        <w:t xml:space="preserve">, </w:t>
      </w:r>
      <w:proofErr w:type="spellStart"/>
      <w:r w:rsidR="00F07A9B" w:rsidRPr="005A153D">
        <w:rPr>
          <w:rFonts w:asciiTheme="minorHAnsi" w:hAnsiTheme="minorHAnsi" w:cstheme="minorHAnsi"/>
        </w:rPr>
        <w:t>s.r.o</w:t>
      </w:r>
      <w:proofErr w:type="spellEnd"/>
      <w:r w:rsidR="00FB615C" w:rsidRPr="00FB615C">
        <w:rPr>
          <w:rFonts w:asciiTheme="minorHAnsi" w:hAnsiTheme="minorHAnsi" w:cstheme="minorHAnsi"/>
        </w:rPr>
        <w:t>.</w:t>
      </w:r>
    </w:p>
    <w:p w14:paraId="4F62AC1A" w14:textId="63809274" w:rsidR="00A86519" w:rsidRPr="00A3220C" w:rsidRDefault="00523E91" w:rsidP="001752D1">
      <w:pPr>
        <w:pStyle w:val="Odsekzoznamu"/>
        <w:ind w:hanging="153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 xml:space="preserve">IČO: </w:t>
      </w:r>
      <w:r w:rsidR="00F07A9B" w:rsidRPr="006209E7">
        <w:rPr>
          <w:rFonts w:asciiTheme="minorHAnsi" w:hAnsiTheme="minorHAnsi" w:cstheme="minorHAnsi"/>
          <w:bCs/>
          <w:color w:val="000000"/>
        </w:rPr>
        <w:t>44 854 129</w:t>
      </w:r>
    </w:p>
    <w:p w14:paraId="17714015" w14:textId="7EC1E23D" w:rsidR="00A86519" w:rsidRPr="00A3220C" w:rsidRDefault="00523E91" w:rsidP="001752D1">
      <w:pPr>
        <w:pStyle w:val="Odsekzoznamu"/>
        <w:ind w:hanging="153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 xml:space="preserve">Sídlo zadávateľa: </w:t>
      </w:r>
      <w:r w:rsidR="00F07A9B" w:rsidRPr="006209E7">
        <w:rPr>
          <w:rFonts w:asciiTheme="minorHAnsi" w:hAnsiTheme="minorHAnsi" w:cstheme="minorHAnsi"/>
        </w:rPr>
        <w:t>Mokrá Lúka 226, 050 01 Revúca</w:t>
      </w:r>
    </w:p>
    <w:p w14:paraId="6EB428E9" w14:textId="77777777" w:rsidR="00A86519" w:rsidRPr="00A3220C" w:rsidRDefault="00523E91" w:rsidP="001752D1">
      <w:pPr>
        <w:pStyle w:val="Odsekzoznamu"/>
        <w:ind w:hanging="153"/>
        <w:rPr>
          <w:rFonts w:asciiTheme="minorHAnsi" w:hAnsiTheme="minorHAnsi" w:cstheme="minorHAnsi"/>
          <w:u w:val="single"/>
        </w:rPr>
      </w:pPr>
      <w:r w:rsidRPr="00A3220C">
        <w:rPr>
          <w:rFonts w:asciiTheme="minorHAnsi" w:hAnsiTheme="minorHAnsi" w:cstheme="minorHAnsi"/>
          <w:u w:val="single"/>
        </w:rPr>
        <w:t>Kontaktné údaje zadávateľa:</w:t>
      </w:r>
    </w:p>
    <w:p w14:paraId="5834AFC6" w14:textId="77777777" w:rsidR="005A153D" w:rsidRPr="005A153D" w:rsidRDefault="00A1186B" w:rsidP="005A153D">
      <w:pPr>
        <w:pStyle w:val="Odsekzoznamu"/>
        <w:ind w:hanging="153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 xml:space="preserve">Kontaktná adresa: </w:t>
      </w:r>
      <w:proofErr w:type="spellStart"/>
      <w:r w:rsidR="005A153D" w:rsidRPr="005A153D">
        <w:rPr>
          <w:rFonts w:asciiTheme="minorHAnsi" w:hAnsiTheme="minorHAnsi" w:cstheme="minorHAnsi"/>
        </w:rPr>
        <w:t>HLogistic</w:t>
      </w:r>
      <w:proofErr w:type="spellEnd"/>
      <w:r w:rsidR="005A153D" w:rsidRPr="005A153D">
        <w:rPr>
          <w:rFonts w:asciiTheme="minorHAnsi" w:hAnsiTheme="minorHAnsi" w:cstheme="minorHAnsi"/>
        </w:rPr>
        <w:t xml:space="preserve">, </w:t>
      </w:r>
      <w:proofErr w:type="spellStart"/>
      <w:r w:rsidR="005A153D" w:rsidRPr="005A153D">
        <w:rPr>
          <w:rFonts w:asciiTheme="minorHAnsi" w:hAnsiTheme="minorHAnsi" w:cstheme="minorHAnsi"/>
        </w:rPr>
        <w:t>s.r.o</w:t>
      </w:r>
      <w:proofErr w:type="spellEnd"/>
      <w:r w:rsidR="005A153D" w:rsidRPr="005A153D">
        <w:rPr>
          <w:rFonts w:asciiTheme="minorHAnsi" w:hAnsiTheme="minorHAnsi" w:cstheme="minorHAnsi"/>
        </w:rPr>
        <w:t>., Mokrá Lúka 226, 050 01 Revúca</w:t>
      </w:r>
    </w:p>
    <w:p w14:paraId="5DF37914" w14:textId="6B5C6CAF" w:rsidR="00A86519" w:rsidRPr="00A3220C" w:rsidRDefault="00523E91" w:rsidP="001752D1">
      <w:pPr>
        <w:pStyle w:val="Odsekzoznamu"/>
        <w:ind w:hanging="153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>Krajina: Slovenská republika</w:t>
      </w:r>
    </w:p>
    <w:p w14:paraId="2AD65E8B" w14:textId="5AB9406C" w:rsidR="00CB71F7" w:rsidRPr="00A3220C" w:rsidRDefault="00CB71F7" w:rsidP="001752D1">
      <w:pPr>
        <w:pStyle w:val="Odsekzoznamu"/>
        <w:ind w:hanging="153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 xml:space="preserve">Kontaktná osoba: </w:t>
      </w:r>
      <w:r w:rsidR="00F50150">
        <w:rPr>
          <w:rFonts w:asciiTheme="minorHAnsi" w:hAnsiTheme="minorHAnsi" w:cstheme="minorHAnsi"/>
        </w:rPr>
        <w:t xml:space="preserve">Radoslav </w:t>
      </w:r>
      <w:proofErr w:type="spellStart"/>
      <w:r w:rsidR="00F50150">
        <w:rPr>
          <w:rFonts w:asciiTheme="minorHAnsi" w:hAnsiTheme="minorHAnsi" w:cstheme="minorHAnsi"/>
        </w:rPr>
        <w:t>Škorňa</w:t>
      </w:r>
      <w:proofErr w:type="spellEnd"/>
    </w:p>
    <w:p w14:paraId="7CF5B337" w14:textId="0F1F22AF" w:rsidR="00CB71F7" w:rsidRPr="00A3220C" w:rsidRDefault="00CB71F7" w:rsidP="001752D1">
      <w:pPr>
        <w:pStyle w:val="Odsekzoznamu"/>
        <w:ind w:hanging="153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 xml:space="preserve">Telefón: </w:t>
      </w:r>
      <w:r w:rsidR="00F50150">
        <w:rPr>
          <w:rFonts w:asciiTheme="minorHAnsi" w:hAnsiTheme="minorHAnsi" w:cstheme="minorHAnsi"/>
        </w:rPr>
        <w:t>+421 917 900 101</w:t>
      </w:r>
    </w:p>
    <w:p w14:paraId="78E93213" w14:textId="4FBA63E2" w:rsidR="00CB71F7" w:rsidRPr="00A3220C" w:rsidRDefault="00CB71F7" w:rsidP="001752D1">
      <w:pPr>
        <w:pStyle w:val="Odsekzoznamu"/>
        <w:spacing w:after="0"/>
        <w:ind w:hanging="153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 xml:space="preserve">E-mail: </w:t>
      </w:r>
      <w:hyperlink r:id="rId8" w:history="1">
        <w:r w:rsidR="005B5A8C" w:rsidRPr="00331BEF">
          <w:rPr>
            <w:rStyle w:val="Hypertextovprepojenie"/>
            <w:rFonts w:asciiTheme="minorHAnsi" w:hAnsiTheme="minorHAnsi" w:cstheme="minorHAnsi"/>
          </w:rPr>
          <w:t>hlogistic@hlogistic.sk</w:t>
        </w:r>
      </w:hyperlink>
      <w:r w:rsidR="005B5A8C">
        <w:rPr>
          <w:rFonts w:asciiTheme="minorHAnsi" w:hAnsiTheme="minorHAnsi" w:cstheme="minorHAnsi"/>
        </w:rPr>
        <w:t xml:space="preserve"> </w:t>
      </w:r>
    </w:p>
    <w:p w14:paraId="5791A3D7" w14:textId="2174A8DB" w:rsidR="00A86519" w:rsidRPr="00A3220C" w:rsidRDefault="00523E91" w:rsidP="001752D1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Webová stránka: </w:t>
      </w:r>
      <w:r w:rsidR="00E81971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F07A9B" w:rsidRPr="00557DC6">
          <w:rPr>
            <w:rStyle w:val="Hypertextovprepojenie"/>
            <w:rFonts w:asciiTheme="minorHAnsi" w:hAnsiTheme="minorHAnsi" w:cstheme="minorHAnsi"/>
            <w:sz w:val="22"/>
            <w:szCs w:val="22"/>
          </w:rPr>
          <w:t>http://www.hlogistic.sk/</w:t>
        </w:r>
      </w:hyperlink>
      <w:r w:rsidR="00F07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475B4E" w14:textId="77777777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predmet  zákazky</w:t>
      </w:r>
    </w:p>
    <w:p w14:paraId="11867DE7" w14:textId="3F35AF8C" w:rsidR="00A86519" w:rsidRPr="00A3220C" w:rsidRDefault="00523E91" w:rsidP="001752D1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20001139"/>
      <w:r w:rsidRPr="00A3220C">
        <w:rPr>
          <w:rFonts w:asciiTheme="minorHAnsi" w:hAnsiTheme="minorHAnsi" w:cstheme="minorHAnsi"/>
          <w:sz w:val="22"/>
          <w:szCs w:val="22"/>
        </w:rPr>
        <w:t xml:space="preserve">2.1 Názov predmetu zákazky: </w:t>
      </w:r>
      <w:bookmarkStart w:id="6" w:name="_Hlk119922375"/>
      <w:r w:rsidR="00C76BC3" w:rsidRPr="00C76BC3">
        <w:rPr>
          <w:rFonts w:asciiTheme="minorHAnsi" w:hAnsiTheme="minorHAnsi" w:cstheme="minorHAnsi"/>
          <w:sz w:val="22"/>
          <w:szCs w:val="22"/>
        </w:rPr>
        <w:t>Dodávka technológií na výrobu kombinovaných lamelových kotúčov</w:t>
      </w:r>
      <w:bookmarkEnd w:id="6"/>
    </w:p>
    <w:p w14:paraId="6F98D417" w14:textId="77777777" w:rsidR="00A86519" w:rsidRPr="00A3220C" w:rsidRDefault="00A86519" w:rsidP="001752D1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50D7A01" w14:textId="77777777" w:rsidR="00A86519" w:rsidRPr="00A3220C" w:rsidRDefault="00523E91" w:rsidP="001752D1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2.2 Nomenklatúra</w:t>
      </w:r>
    </w:p>
    <w:p w14:paraId="010E57C0" w14:textId="77777777" w:rsidR="00A86519" w:rsidRPr="00A3220C" w:rsidRDefault="00523E91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Spoločný slovník obstarávania (CPV)</w:t>
      </w:r>
    </w:p>
    <w:p w14:paraId="1E491CFF" w14:textId="77777777" w:rsidR="00A86519" w:rsidRPr="00A3220C" w:rsidRDefault="00523E91" w:rsidP="001752D1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sz w:val="22"/>
          <w:szCs w:val="22"/>
          <w:u w:val="single"/>
        </w:rPr>
      </w:pPr>
      <w:r w:rsidRPr="00A3220C">
        <w:rPr>
          <w:rFonts w:asciiTheme="minorHAnsi" w:hAnsiTheme="minorHAnsi" w:cstheme="minorHAnsi"/>
          <w:sz w:val="22"/>
          <w:szCs w:val="22"/>
          <w:u w:val="single"/>
        </w:rPr>
        <w:t xml:space="preserve">Hlavný predmet: </w:t>
      </w:r>
    </w:p>
    <w:p w14:paraId="75EA179C" w14:textId="1219EDD2" w:rsidR="00A86519" w:rsidRPr="00A3220C" w:rsidRDefault="00C76BC3" w:rsidP="001752D1">
      <w:pPr>
        <w:pStyle w:val="Zarkazkladnhotextu2"/>
        <w:tabs>
          <w:tab w:val="right" w:leader="dot" w:pos="-1620"/>
        </w:tabs>
        <w:spacing w:after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76BC3">
        <w:rPr>
          <w:rFonts w:asciiTheme="minorHAnsi" w:hAnsiTheme="minorHAnsi" w:cstheme="minorHAnsi"/>
          <w:sz w:val="22"/>
          <w:szCs w:val="22"/>
        </w:rPr>
        <w:t xml:space="preserve">42000000-6 </w:t>
      </w:r>
      <w:r>
        <w:rPr>
          <w:rFonts w:asciiTheme="minorHAnsi" w:hAnsiTheme="minorHAnsi" w:cstheme="minorHAnsi"/>
          <w:sz w:val="22"/>
          <w:szCs w:val="22"/>
        </w:rPr>
        <w:tab/>
      </w:r>
      <w:r w:rsidRPr="00C76BC3">
        <w:rPr>
          <w:rFonts w:asciiTheme="minorHAnsi" w:hAnsiTheme="minorHAnsi" w:cstheme="minorHAnsi"/>
          <w:sz w:val="22"/>
          <w:szCs w:val="22"/>
        </w:rPr>
        <w:t>Priemyselné mechanizmy</w:t>
      </w:r>
    </w:p>
    <w:p w14:paraId="62B694A5" w14:textId="77777777" w:rsidR="00A3220C" w:rsidRDefault="00A3220C" w:rsidP="001752D1">
      <w:pPr>
        <w:pStyle w:val="odsekobsah"/>
        <w:tabs>
          <w:tab w:val="left" w:pos="630"/>
        </w:tabs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4BA3D7E" w14:textId="77777777" w:rsidR="00C76BC3" w:rsidRDefault="005E1B83" w:rsidP="001752D1">
      <w:pPr>
        <w:pStyle w:val="odsekobsah"/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E1B83">
        <w:rPr>
          <w:rFonts w:asciiTheme="minorHAnsi" w:hAnsiTheme="minorHAnsi" w:cstheme="minorHAnsi"/>
          <w:sz w:val="22"/>
          <w:szCs w:val="22"/>
          <w:u w:val="single"/>
          <w:lang w:eastAsia="cs-CZ"/>
        </w:rPr>
        <w:t>I. časť predmetu zákazky:</w:t>
      </w:r>
    </w:p>
    <w:p w14:paraId="3E1BDBA0" w14:textId="5E3E5AE2" w:rsidR="005E1B83" w:rsidRPr="005E1B83" w:rsidRDefault="00C76BC3" w:rsidP="001752D1">
      <w:pPr>
        <w:pStyle w:val="odsekobsah"/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cs-CZ"/>
        </w:rPr>
      </w:pPr>
      <w:r w:rsidRPr="00C76BC3"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7" w:name="_Hlk119921939"/>
      <w:r w:rsidRPr="00C76BC3">
        <w:rPr>
          <w:rFonts w:asciiTheme="minorHAnsi" w:hAnsiTheme="minorHAnsi" w:cstheme="minorHAnsi"/>
          <w:sz w:val="22"/>
          <w:szCs w:val="22"/>
          <w:u w:val="single"/>
          <w:lang w:eastAsia="cs-CZ"/>
        </w:rPr>
        <w:t>Automatická linka pre výrobu kombinovaných lamelových kotúčov</w:t>
      </w:r>
      <w:bookmarkEnd w:id="7"/>
    </w:p>
    <w:p w14:paraId="25E8D3CC" w14:textId="77777777" w:rsidR="00C76BC3" w:rsidRDefault="00C76BC3" w:rsidP="00C76BC3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C76BC3">
        <w:rPr>
          <w:rFonts w:asciiTheme="minorHAnsi" w:hAnsiTheme="minorHAnsi" w:cstheme="minorHAnsi"/>
          <w:sz w:val="22"/>
          <w:szCs w:val="22"/>
          <w:lang w:eastAsia="cs-CZ"/>
        </w:rPr>
        <w:t xml:space="preserve">42990000-2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76BC3">
        <w:rPr>
          <w:rFonts w:asciiTheme="minorHAnsi" w:hAnsiTheme="minorHAnsi" w:cstheme="minorHAnsi"/>
          <w:sz w:val="22"/>
          <w:szCs w:val="22"/>
          <w:lang w:eastAsia="cs-CZ"/>
        </w:rPr>
        <w:t>Rôzne špeciálne strojové zariadenia</w:t>
      </w:r>
    </w:p>
    <w:p w14:paraId="75501C67" w14:textId="3298AB1A" w:rsidR="00C76BC3" w:rsidRDefault="00C76BC3" w:rsidP="00C76BC3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C76BC3">
        <w:rPr>
          <w:rFonts w:asciiTheme="minorHAnsi" w:hAnsiTheme="minorHAnsi" w:cstheme="minorHAnsi"/>
          <w:sz w:val="22"/>
          <w:szCs w:val="22"/>
          <w:lang w:eastAsia="cs-CZ"/>
        </w:rPr>
        <w:t xml:space="preserve">48921000-0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76BC3">
        <w:rPr>
          <w:rFonts w:asciiTheme="minorHAnsi" w:hAnsiTheme="minorHAnsi" w:cstheme="minorHAnsi"/>
          <w:sz w:val="22"/>
          <w:szCs w:val="22"/>
          <w:lang w:eastAsia="cs-CZ"/>
        </w:rPr>
        <w:t>Systémy automatizácie</w:t>
      </w:r>
    </w:p>
    <w:p w14:paraId="1D5EA1C4" w14:textId="77777777" w:rsidR="00C76BC3" w:rsidRPr="005E1B83" w:rsidRDefault="00C76BC3" w:rsidP="00C76BC3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5E1B83">
        <w:rPr>
          <w:rFonts w:asciiTheme="minorHAnsi" w:hAnsiTheme="minorHAnsi" w:cstheme="minorHAnsi"/>
          <w:sz w:val="22"/>
          <w:szCs w:val="22"/>
          <w:lang w:eastAsia="cs-CZ"/>
        </w:rPr>
        <w:t xml:space="preserve">51500000-7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E1B83">
        <w:rPr>
          <w:rFonts w:asciiTheme="minorHAnsi" w:hAnsiTheme="minorHAnsi" w:cstheme="minorHAnsi"/>
          <w:sz w:val="22"/>
          <w:szCs w:val="22"/>
          <w:lang w:eastAsia="cs-CZ"/>
        </w:rPr>
        <w:t>Inštalácia strojov a zariadení</w:t>
      </w:r>
    </w:p>
    <w:p w14:paraId="5270A9E7" w14:textId="77777777" w:rsidR="00C76BC3" w:rsidRPr="005E1B83" w:rsidRDefault="00C76BC3" w:rsidP="00C76BC3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5E1B83">
        <w:rPr>
          <w:rFonts w:asciiTheme="minorHAnsi" w:hAnsiTheme="minorHAnsi" w:cstheme="minorHAnsi"/>
          <w:sz w:val="22"/>
          <w:szCs w:val="22"/>
          <w:lang w:eastAsia="cs-CZ"/>
        </w:rPr>
        <w:t xml:space="preserve">60000000-8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E1B83">
        <w:rPr>
          <w:rFonts w:asciiTheme="minorHAnsi" w:hAnsiTheme="minorHAnsi" w:cstheme="minorHAnsi"/>
          <w:sz w:val="22"/>
          <w:szCs w:val="22"/>
          <w:lang w:eastAsia="cs-CZ"/>
        </w:rPr>
        <w:t>Dopravné služby (bez prepravy odpadu)</w:t>
      </w:r>
    </w:p>
    <w:p w14:paraId="541CFEBB" w14:textId="77777777" w:rsidR="005E1B83" w:rsidRDefault="005E1B83" w:rsidP="001752D1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2EF407F" w14:textId="77777777" w:rsidR="00C76BC3" w:rsidRDefault="005E1B83" w:rsidP="001752D1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u w:val="single"/>
          <w:lang w:eastAsia="cs-CZ"/>
        </w:rPr>
      </w:pPr>
      <w:r w:rsidRPr="005E1B83">
        <w:rPr>
          <w:rFonts w:asciiTheme="minorHAnsi" w:hAnsiTheme="minorHAnsi" w:cstheme="minorHAnsi"/>
          <w:sz w:val="22"/>
          <w:szCs w:val="22"/>
          <w:u w:val="single"/>
          <w:lang w:eastAsia="cs-CZ"/>
        </w:rPr>
        <w:t>II. časť predmetu zákazky:</w:t>
      </w:r>
    </w:p>
    <w:p w14:paraId="45393F26" w14:textId="1988DF67" w:rsidR="005E1B83" w:rsidRPr="005E1B83" w:rsidRDefault="00C76BC3" w:rsidP="001752D1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u w:val="single"/>
          <w:lang w:eastAsia="cs-CZ"/>
        </w:rPr>
      </w:pPr>
      <w:r w:rsidRPr="00C76BC3">
        <w:rPr>
          <w:rFonts w:asciiTheme="minorHAnsi" w:hAnsiTheme="minorHAnsi" w:cstheme="minorHAnsi"/>
          <w:sz w:val="22"/>
          <w:szCs w:val="22"/>
          <w:u w:val="single"/>
          <w:lang w:eastAsia="cs-CZ"/>
        </w:rPr>
        <w:t xml:space="preserve">Automatická linka </w:t>
      </w:r>
      <w:bookmarkStart w:id="8" w:name="_Hlk119922042"/>
      <w:r w:rsidRPr="00C76BC3">
        <w:rPr>
          <w:rFonts w:asciiTheme="minorHAnsi" w:hAnsiTheme="minorHAnsi" w:cstheme="minorHAnsi"/>
          <w:sz w:val="22"/>
          <w:szCs w:val="22"/>
          <w:u w:val="single"/>
          <w:lang w:eastAsia="cs-CZ"/>
        </w:rPr>
        <w:t>pre etiketovanie a balenie kombinovaných lamelových kotúčov</w:t>
      </w:r>
      <w:bookmarkEnd w:id="8"/>
    </w:p>
    <w:p w14:paraId="50261996" w14:textId="77777777" w:rsidR="00C76BC3" w:rsidRDefault="00C76BC3" w:rsidP="001752D1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C76BC3">
        <w:rPr>
          <w:rFonts w:asciiTheme="minorHAnsi" w:hAnsiTheme="minorHAnsi" w:cstheme="minorHAnsi"/>
          <w:sz w:val="22"/>
          <w:szCs w:val="22"/>
          <w:lang w:eastAsia="cs-CZ"/>
        </w:rPr>
        <w:t>42921320-7</w:t>
      </w:r>
      <w:r w:rsidRPr="00C76BC3">
        <w:rPr>
          <w:rFonts w:asciiTheme="minorHAnsi" w:hAnsiTheme="minorHAnsi" w:cstheme="minorHAnsi"/>
          <w:sz w:val="22"/>
          <w:szCs w:val="22"/>
          <w:lang w:eastAsia="cs-CZ"/>
        </w:rPr>
        <w:tab/>
        <w:t>Baliace stroje</w:t>
      </w:r>
    </w:p>
    <w:p w14:paraId="372DD664" w14:textId="0ED3B0CB" w:rsidR="00C76BC3" w:rsidRDefault="00C76BC3" w:rsidP="001752D1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C76BC3">
        <w:rPr>
          <w:rFonts w:asciiTheme="minorHAnsi" w:hAnsiTheme="minorHAnsi" w:cstheme="minorHAnsi"/>
          <w:sz w:val="22"/>
          <w:szCs w:val="22"/>
          <w:lang w:eastAsia="cs-CZ"/>
        </w:rPr>
        <w:t xml:space="preserve">48921000-0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76BC3">
        <w:rPr>
          <w:rFonts w:asciiTheme="minorHAnsi" w:hAnsiTheme="minorHAnsi" w:cstheme="minorHAnsi"/>
          <w:sz w:val="22"/>
          <w:szCs w:val="22"/>
          <w:lang w:eastAsia="cs-CZ"/>
        </w:rPr>
        <w:t>Systémy automatizácie</w:t>
      </w:r>
    </w:p>
    <w:p w14:paraId="4F97C602" w14:textId="07C54D29" w:rsidR="005E1B83" w:rsidRPr="005E1B83" w:rsidRDefault="005E1B83" w:rsidP="001752D1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5E1B83">
        <w:rPr>
          <w:rFonts w:asciiTheme="minorHAnsi" w:hAnsiTheme="minorHAnsi" w:cstheme="minorHAnsi"/>
          <w:sz w:val="22"/>
          <w:szCs w:val="22"/>
          <w:lang w:eastAsia="cs-CZ"/>
        </w:rPr>
        <w:t xml:space="preserve">51500000-7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E1B83">
        <w:rPr>
          <w:rFonts w:asciiTheme="minorHAnsi" w:hAnsiTheme="minorHAnsi" w:cstheme="minorHAnsi"/>
          <w:sz w:val="22"/>
          <w:szCs w:val="22"/>
          <w:lang w:eastAsia="cs-CZ"/>
        </w:rPr>
        <w:t>Inštalácia strojov a zariadení</w:t>
      </w:r>
    </w:p>
    <w:p w14:paraId="0C942D25" w14:textId="216AFE21" w:rsidR="005E1B83" w:rsidRPr="005E1B83" w:rsidRDefault="005E1B83" w:rsidP="001752D1">
      <w:pPr>
        <w:pStyle w:val="odsekobsah"/>
        <w:tabs>
          <w:tab w:val="left" w:pos="567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5E1B83">
        <w:rPr>
          <w:rFonts w:asciiTheme="minorHAnsi" w:hAnsiTheme="minorHAnsi" w:cstheme="minorHAnsi"/>
          <w:sz w:val="22"/>
          <w:szCs w:val="22"/>
          <w:lang w:eastAsia="cs-CZ"/>
        </w:rPr>
        <w:t xml:space="preserve">60000000-8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E1B83">
        <w:rPr>
          <w:rFonts w:asciiTheme="minorHAnsi" w:hAnsiTheme="minorHAnsi" w:cstheme="minorHAnsi"/>
          <w:sz w:val="22"/>
          <w:szCs w:val="22"/>
          <w:lang w:eastAsia="cs-CZ"/>
        </w:rPr>
        <w:t>Dopravné služby (bez prepravy odpadu)</w:t>
      </w:r>
    </w:p>
    <w:p w14:paraId="136C26D4" w14:textId="77777777" w:rsidR="00A86519" w:rsidRPr="00A3220C" w:rsidRDefault="00A86519" w:rsidP="001752D1">
      <w:pPr>
        <w:pStyle w:val="odsekobsah"/>
        <w:tabs>
          <w:tab w:val="left" w:pos="630"/>
        </w:tabs>
        <w:spacing w:line="276" w:lineRule="auto"/>
        <w:ind w:left="630"/>
        <w:rPr>
          <w:rFonts w:asciiTheme="minorHAnsi" w:hAnsiTheme="minorHAnsi" w:cstheme="minorHAnsi"/>
          <w:sz w:val="22"/>
          <w:szCs w:val="22"/>
        </w:rPr>
      </w:pPr>
      <w:bookmarkStart w:id="9" w:name="_Hlk3022298"/>
      <w:bookmarkEnd w:id="5"/>
      <w:bookmarkEnd w:id="9"/>
    </w:p>
    <w:p w14:paraId="371A3F4D" w14:textId="77777777" w:rsidR="00A86519" w:rsidRPr="00A3220C" w:rsidRDefault="00523E91" w:rsidP="00453FCF">
      <w:pPr>
        <w:pStyle w:val="Zarkazkladnhotextu2"/>
        <w:numPr>
          <w:ilvl w:val="1"/>
          <w:numId w:val="2"/>
        </w:numPr>
        <w:spacing w:after="0" w:line="276" w:lineRule="auto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Stručný opis predmetu zákazky</w:t>
      </w:r>
    </w:p>
    <w:p w14:paraId="4BA19DB9" w14:textId="13259D59" w:rsidR="005E1B83" w:rsidRDefault="005E1B83" w:rsidP="001752D1">
      <w:pPr>
        <w:tabs>
          <w:tab w:val="left" w:pos="540"/>
        </w:tabs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1B83">
        <w:rPr>
          <w:rFonts w:asciiTheme="minorHAnsi" w:hAnsiTheme="minorHAnsi" w:cstheme="minorHAnsi"/>
          <w:sz w:val="22"/>
          <w:szCs w:val="22"/>
        </w:rPr>
        <w:t xml:space="preserve">Predmetom zákazky je </w:t>
      </w:r>
      <w:r w:rsidR="00C76BC3">
        <w:rPr>
          <w:rFonts w:asciiTheme="minorHAnsi" w:hAnsiTheme="minorHAnsi" w:cstheme="minorHAnsi"/>
          <w:sz w:val="22"/>
          <w:szCs w:val="22"/>
        </w:rPr>
        <w:t xml:space="preserve">dodávka </w:t>
      </w:r>
      <w:r w:rsidRPr="005E1B83">
        <w:rPr>
          <w:rFonts w:asciiTheme="minorHAnsi" w:hAnsiTheme="minorHAnsi" w:cstheme="minorHAnsi"/>
          <w:sz w:val="22"/>
          <w:szCs w:val="22"/>
        </w:rPr>
        <w:t xml:space="preserve"> </w:t>
      </w:r>
      <w:r w:rsidR="00C76BC3" w:rsidRPr="00C76BC3">
        <w:rPr>
          <w:rFonts w:asciiTheme="minorHAnsi" w:hAnsiTheme="minorHAnsi" w:cstheme="minorHAnsi"/>
          <w:sz w:val="22"/>
          <w:szCs w:val="22"/>
        </w:rPr>
        <w:t>technológií na výrobu kombinovaných lamelových kotúčov</w:t>
      </w:r>
      <w:r w:rsidRPr="005E1B83">
        <w:rPr>
          <w:rFonts w:asciiTheme="minorHAnsi" w:hAnsiTheme="minorHAnsi" w:cstheme="minorHAnsi"/>
          <w:sz w:val="22"/>
          <w:szCs w:val="22"/>
        </w:rPr>
        <w:t>. Predmet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1B83">
        <w:rPr>
          <w:rFonts w:asciiTheme="minorHAnsi" w:hAnsiTheme="minorHAnsi" w:cstheme="minorHAnsi"/>
          <w:sz w:val="22"/>
          <w:szCs w:val="22"/>
        </w:rPr>
        <w:t>zákazky je rozdelený na dve časti</w:t>
      </w:r>
      <w:r w:rsidR="00E81971">
        <w:rPr>
          <w:rFonts w:asciiTheme="minorHAnsi" w:hAnsiTheme="minorHAnsi" w:cstheme="minorHAnsi"/>
          <w:sz w:val="22"/>
          <w:szCs w:val="22"/>
        </w:rPr>
        <w:t>.</w:t>
      </w:r>
    </w:p>
    <w:p w14:paraId="1C2CE340" w14:textId="15C231A7" w:rsidR="005E1B83" w:rsidRPr="005A6878" w:rsidRDefault="005E1B83" w:rsidP="005A6878">
      <w:pPr>
        <w:tabs>
          <w:tab w:val="left" w:pos="540"/>
        </w:tabs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1B83">
        <w:rPr>
          <w:rFonts w:asciiTheme="minorHAnsi" w:hAnsiTheme="minorHAnsi" w:cstheme="minorHAnsi"/>
          <w:sz w:val="22"/>
          <w:szCs w:val="22"/>
        </w:rPr>
        <w:t xml:space="preserve">Predmetom I. časti predmetu zákazky je dodávka 1ks </w:t>
      </w:r>
      <w:r w:rsidR="0044706D">
        <w:rPr>
          <w:rFonts w:asciiTheme="minorHAnsi" w:hAnsiTheme="minorHAnsi" w:cstheme="minorHAnsi"/>
          <w:sz w:val="22"/>
          <w:szCs w:val="22"/>
        </w:rPr>
        <w:t>a</w:t>
      </w:r>
      <w:r w:rsidR="0044706D" w:rsidRPr="0044706D">
        <w:rPr>
          <w:rFonts w:asciiTheme="minorHAnsi" w:hAnsiTheme="minorHAnsi" w:cstheme="minorHAnsi"/>
          <w:sz w:val="22"/>
          <w:szCs w:val="22"/>
        </w:rPr>
        <w:t>utomatick</w:t>
      </w:r>
      <w:r w:rsidR="0044706D">
        <w:rPr>
          <w:rFonts w:asciiTheme="minorHAnsi" w:hAnsiTheme="minorHAnsi" w:cstheme="minorHAnsi"/>
          <w:sz w:val="22"/>
          <w:szCs w:val="22"/>
        </w:rPr>
        <w:t>ej</w:t>
      </w:r>
      <w:r w:rsidR="0044706D" w:rsidRPr="0044706D">
        <w:rPr>
          <w:rFonts w:asciiTheme="minorHAnsi" w:hAnsiTheme="minorHAnsi" w:cstheme="minorHAnsi"/>
          <w:sz w:val="22"/>
          <w:szCs w:val="22"/>
        </w:rPr>
        <w:t xml:space="preserve"> link</w:t>
      </w:r>
      <w:r w:rsidR="0044706D">
        <w:rPr>
          <w:rFonts w:asciiTheme="minorHAnsi" w:hAnsiTheme="minorHAnsi" w:cstheme="minorHAnsi"/>
          <w:sz w:val="22"/>
          <w:szCs w:val="22"/>
        </w:rPr>
        <w:t>y</w:t>
      </w:r>
      <w:r w:rsidR="0044706D" w:rsidRPr="0044706D">
        <w:rPr>
          <w:rFonts w:asciiTheme="minorHAnsi" w:hAnsiTheme="minorHAnsi" w:cstheme="minorHAnsi"/>
          <w:sz w:val="22"/>
          <w:szCs w:val="22"/>
        </w:rPr>
        <w:t xml:space="preserve"> pre výrobu k</w:t>
      </w:r>
      <w:r w:rsidR="005A6878">
        <w:rPr>
          <w:rFonts w:asciiTheme="minorHAnsi" w:hAnsiTheme="minorHAnsi" w:cstheme="minorHAnsi"/>
          <w:sz w:val="22"/>
          <w:szCs w:val="22"/>
        </w:rPr>
        <w:t xml:space="preserve">ombinovaných lamelových kotúčov. </w:t>
      </w:r>
      <w:r w:rsidRPr="00A3220C">
        <w:rPr>
          <w:rFonts w:asciiTheme="minorHAnsi" w:hAnsiTheme="minorHAnsi" w:cstheme="minorHAnsi"/>
          <w:sz w:val="22"/>
          <w:szCs w:val="22"/>
        </w:rPr>
        <w:t xml:space="preserve">Bližšia špecifikácia </w:t>
      </w:r>
      <w:r>
        <w:rPr>
          <w:rFonts w:asciiTheme="minorHAnsi" w:hAnsiTheme="minorHAnsi" w:cstheme="minorHAnsi"/>
          <w:sz w:val="22"/>
          <w:szCs w:val="22"/>
        </w:rPr>
        <w:t xml:space="preserve">I. časti </w:t>
      </w:r>
      <w:r w:rsidRPr="00A3220C">
        <w:rPr>
          <w:rFonts w:asciiTheme="minorHAnsi" w:hAnsiTheme="minorHAnsi" w:cstheme="minorHAnsi"/>
          <w:sz w:val="22"/>
          <w:szCs w:val="22"/>
        </w:rPr>
        <w:t>predmetu zákazky je v Prílohe č. 1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3220C">
        <w:rPr>
          <w:rFonts w:asciiTheme="minorHAnsi" w:hAnsiTheme="minorHAnsi" w:cstheme="minorHAnsi"/>
          <w:sz w:val="22"/>
          <w:szCs w:val="22"/>
        </w:rPr>
        <w:t xml:space="preserve"> – Špecifikácia </w:t>
      </w:r>
      <w:r>
        <w:rPr>
          <w:rFonts w:asciiTheme="minorHAnsi" w:hAnsiTheme="minorHAnsi" w:cstheme="minorHAnsi"/>
          <w:sz w:val="22"/>
          <w:szCs w:val="22"/>
        </w:rPr>
        <w:t xml:space="preserve">I. časti </w:t>
      </w:r>
      <w:r w:rsidRPr="00A3220C">
        <w:rPr>
          <w:rFonts w:asciiTheme="minorHAnsi" w:hAnsiTheme="minorHAnsi" w:cstheme="minorHAnsi"/>
          <w:sz w:val="22"/>
          <w:szCs w:val="22"/>
        </w:rPr>
        <w:t xml:space="preserve">predmetu zákazky, ktorá je neoddeliteľnou súčasťou tejto výzvy na predkladanie ponúk a v Prílohe č. </w:t>
      </w:r>
      <w:r w:rsidRPr="00A3220C">
        <w:rPr>
          <w:rFonts w:asciiTheme="minorHAnsi" w:hAnsiTheme="minorHAnsi" w:cstheme="minorHAnsi"/>
          <w:sz w:val="22"/>
          <w:szCs w:val="22"/>
        </w:rPr>
        <w:lastRenderedPageBreak/>
        <w:t>3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3220C">
        <w:rPr>
          <w:rFonts w:asciiTheme="minorHAnsi" w:hAnsiTheme="minorHAnsi" w:cstheme="minorHAnsi"/>
          <w:sz w:val="22"/>
          <w:szCs w:val="22"/>
        </w:rPr>
        <w:t xml:space="preserve"> – Kúpna zmluva</w:t>
      </w:r>
      <w:r>
        <w:rPr>
          <w:rFonts w:asciiTheme="minorHAnsi" w:hAnsiTheme="minorHAnsi" w:cstheme="minorHAnsi"/>
          <w:sz w:val="22"/>
          <w:szCs w:val="22"/>
        </w:rPr>
        <w:t xml:space="preserve"> na I. časť predmetu zákazky</w:t>
      </w:r>
      <w:r w:rsidRPr="00A3220C">
        <w:rPr>
          <w:rFonts w:asciiTheme="minorHAnsi" w:hAnsiTheme="minorHAnsi" w:cstheme="minorHAnsi"/>
          <w:sz w:val="22"/>
          <w:szCs w:val="22"/>
        </w:rPr>
        <w:t xml:space="preserve"> (ďalej v texte len „zmluva“ v príslušnom gramatickom tvare), ktorá je neoddeliteľnou súčasťou tejto výzvy na predkladanie ponúk.</w:t>
      </w:r>
    </w:p>
    <w:p w14:paraId="331B364D" w14:textId="72568509" w:rsidR="00A86519" w:rsidRPr="005A6878" w:rsidRDefault="0044706D" w:rsidP="005A6878">
      <w:pPr>
        <w:tabs>
          <w:tab w:val="left" w:pos="540"/>
        </w:tabs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1B83">
        <w:rPr>
          <w:rFonts w:asciiTheme="minorHAnsi" w:hAnsiTheme="minorHAnsi" w:cstheme="minorHAnsi"/>
          <w:sz w:val="22"/>
          <w:szCs w:val="22"/>
        </w:rPr>
        <w:t>Predmetom 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E1B83">
        <w:rPr>
          <w:rFonts w:asciiTheme="minorHAnsi" w:hAnsiTheme="minorHAnsi" w:cstheme="minorHAnsi"/>
          <w:sz w:val="22"/>
          <w:szCs w:val="22"/>
        </w:rPr>
        <w:t xml:space="preserve">. časti predmetu zákazky je dodávka 1ks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4706D">
        <w:rPr>
          <w:rFonts w:asciiTheme="minorHAnsi" w:hAnsiTheme="minorHAnsi" w:cstheme="minorHAnsi"/>
          <w:sz w:val="22"/>
          <w:szCs w:val="22"/>
        </w:rPr>
        <w:t>utomatick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44706D">
        <w:rPr>
          <w:rFonts w:asciiTheme="minorHAnsi" w:hAnsiTheme="minorHAnsi" w:cstheme="minorHAnsi"/>
          <w:sz w:val="22"/>
          <w:szCs w:val="22"/>
        </w:rPr>
        <w:t xml:space="preserve"> link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44706D">
        <w:rPr>
          <w:rFonts w:asciiTheme="minorHAnsi" w:hAnsiTheme="minorHAnsi" w:cstheme="minorHAnsi"/>
          <w:sz w:val="22"/>
          <w:szCs w:val="22"/>
        </w:rPr>
        <w:t xml:space="preserve"> pre etiketovanie a balenie kombinovaných lamelových kotúčov</w:t>
      </w:r>
      <w:r w:rsidR="005A6878">
        <w:rPr>
          <w:rFonts w:asciiTheme="minorHAnsi" w:hAnsiTheme="minorHAnsi" w:cstheme="minorHAnsi"/>
          <w:sz w:val="22"/>
          <w:szCs w:val="22"/>
        </w:rPr>
        <w:t xml:space="preserve">. </w:t>
      </w:r>
      <w:r w:rsidR="00523E91" w:rsidRPr="00A3220C">
        <w:rPr>
          <w:rFonts w:asciiTheme="minorHAnsi" w:hAnsiTheme="minorHAnsi" w:cstheme="minorHAnsi"/>
          <w:sz w:val="22"/>
          <w:szCs w:val="22"/>
        </w:rPr>
        <w:t xml:space="preserve">Bližšia špecifikácia </w:t>
      </w:r>
      <w:r w:rsidR="005E1B83">
        <w:rPr>
          <w:rFonts w:asciiTheme="minorHAnsi" w:hAnsiTheme="minorHAnsi" w:cstheme="minorHAnsi"/>
          <w:sz w:val="22"/>
          <w:szCs w:val="22"/>
        </w:rPr>
        <w:t xml:space="preserve">II. časti </w:t>
      </w:r>
      <w:r w:rsidR="00523E91" w:rsidRPr="00A3220C">
        <w:rPr>
          <w:rFonts w:asciiTheme="minorHAnsi" w:hAnsiTheme="minorHAnsi" w:cstheme="minorHAnsi"/>
          <w:sz w:val="22"/>
          <w:szCs w:val="22"/>
        </w:rPr>
        <w:t>predmetu zákazky je v Prílohe č. 1</w:t>
      </w:r>
      <w:r w:rsidR="005E1B83">
        <w:rPr>
          <w:rFonts w:asciiTheme="minorHAnsi" w:hAnsiTheme="minorHAnsi" w:cstheme="minorHAnsi"/>
          <w:sz w:val="22"/>
          <w:szCs w:val="22"/>
        </w:rPr>
        <w:t>B</w:t>
      </w:r>
      <w:r w:rsidR="00523E91" w:rsidRPr="00A3220C">
        <w:rPr>
          <w:rFonts w:asciiTheme="minorHAnsi" w:hAnsiTheme="minorHAnsi" w:cstheme="minorHAnsi"/>
          <w:sz w:val="22"/>
          <w:szCs w:val="22"/>
        </w:rPr>
        <w:t xml:space="preserve"> – Špecifikácia </w:t>
      </w:r>
      <w:r w:rsidR="005E1B83">
        <w:rPr>
          <w:rFonts w:asciiTheme="minorHAnsi" w:hAnsiTheme="minorHAnsi" w:cstheme="minorHAnsi"/>
          <w:sz w:val="22"/>
          <w:szCs w:val="22"/>
        </w:rPr>
        <w:t xml:space="preserve">II. časti </w:t>
      </w:r>
      <w:r w:rsidR="00523E91" w:rsidRPr="00A3220C">
        <w:rPr>
          <w:rFonts w:asciiTheme="minorHAnsi" w:hAnsiTheme="minorHAnsi" w:cstheme="minorHAnsi"/>
          <w:sz w:val="22"/>
          <w:szCs w:val="22"/>
        </w:rPr>
        <w:t>predmetu zákazky,</w:t>
      </w:r>
      <w:r w:rsidR="009204E1" w:rsidRPr="00A3220C">
        <w:rPr>
          <w:rFonts w:asciiTheme="minorHAnsi" w:hAnsiTheme="minorHAnsi" w:cstheme="minorHAnsi"/>
          <w:sz w:val="22"/>
          <w:szCs w:val="22"/>
        </w:rPr>
        <w:t xml:space="preserve"> ktorá je neoddeliteľnou súčasťou tejto výzvy na predkladanie ponúk</w:t>
      </w:r>
      <w:r w:rsidR="00523E91" w:rsidRPr="00A3220C">
        <w:rPr>
          <w:rFonts w:asciiTheme="minorHAnsi" w:hAnsiTheme="minorHAnsi" w:cstheme="minorHAnsi"/>
          <w:sz w:val="22"/>
          <w:szCs w:val="22"/>
        </w:rPr>
        <w:t xml:space="preserve"> a v Prílohe č. 3</w:t>
      </w:r>
      <w:r w:rsidR="00030383">
        <w:rPr>
          <w:rFonts w:asciiTheme="minorHAnsi" w:hAnsiTheme="minorHAnsi" w:cstheme="minorHAnsi"/>
          <w:sz w:val="22"/>
          <w:szCs w:val="22"/>
        </w:rPr>
        <w:t>B</w:t>
      </w:r>
      <w:r w:rsidR="00523E91" w:rsidRPr="00A3220C">
        <w:rPr>
          <w:rFonts w:asciiTheme="minorHAnsi" w:hAnsiTheme="minorHAnsi" w:cstheme="minorHAnsi"/>
          <w:sz w:val="22"/>
          <w:szCs w:val="22"/>
        </w:rPr>
        <w:t xml:space="preserve"> – </w:t>
      </w:r>
      <w:r w:rsidR="004F423A" w:rsidRPr="00A3220C">
        <w:rPr>
          <w:rFonts w:asciiTheme="minorHAnsi" w:hAnsiTheme="minorHAnsi" w:cstheme="minorHAnsi"/>
          <w:sz w:val="22"/>
          <w:szCs w:val="22"/>
        </w:rPr>
        <w:t>Kúpna zmluva</w:t>
      </w:r>
      <w:r w:rsidR="005E1B83">
        <w:rPr>
          <w:rFonts w:asciiTheme="minorHAnsi" w:hAnsiTheme="minorHAnsi" w:cstheme="minorHAnsi"/>
          <w:sz w:val="22"/>
          <w:szCs w:val="22"/>
        </w:rPr>
        <w:t xml:space="preserve"> na II. časť predmetu zákazky</w:t>
      </w:r>
      <w:r w:rsidR="00523E91" w:rsidRPr="00A3220C">
        <w:rPr>
          <w:rFonts w:asciiTheme="minorHAnsi" w:hAnsiTheme="minorHAnsi" w:cstheme="minorHAnsi"/>
          <w:sz w:val="22"/>
          <w:szCs w:val="22"/>
        </w:rPr>
        <w:t xml:space="preserve"> (ďalej v texte len „zmluva“ v príslušnom gramatickom tvare</w:t>
      </w:r>
      <w:r w:rsidR="00C62A1A" w:rsidRPr="00A3220C">
        <w:rPr>
          <w:rFonts w:asciiTheme="minorHAnsi" w:hAnsiTheme="minorHAnsi" w:cstheme="minorHAnsi"/>
          <w:sz w:val="22"/>
          <w:szCs w:val="22"/>
        </w:rPr>
        <w:t>)</w:t>
      </w:r>
      <w:r w:rsidR="00523E91" w:rsidRPr="00A3220C">
        <w:rPr>
          <w:rFonts w:asciiTheme="minorHAnsi" w:hAnsiTheme="minorHAnsi" w:cstheme="minorHAnsi"/>
          <w:sz w:val="22"/>
          <w:szCs w:val="22"/>
        </w:rPr>
        <w:t>, ktorá je neoddeliteľnou súčasťou tejto výzvy na predkladanie ponúk.</w:t>
      </w:r>
    </w:p>
    <w:p w14:paraId="35FEF899" w14:textId="2546735B" w:rsidR="00A86519" w:rsidRPr="00A3220C" w:rsidRDefault="00523E91" w:rsidP="001752D1">
      <w:pPr>
        <w:tabs>
          <w:tab w:val="left" w:pos="540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Pre všetky prípadné požiadavky zadávateľa,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ekvivalentné. V prípade konkrétnych technických a výrobných označení materiálov a zariadení takto špecifikovaných v týchto podkladoch sú výlučne z dôvodu jednoznačného vyjadrenia požiadaviek a funkčných súvislostí, zadávateľ pripúšťa ekvivalent</w:t>
      </w:r>
      <w:r w:rsidR="007321F3" w:rsidRPr="00A3220C">
        <w:rPr>
          <w:rFonts w:asciiTheme="minorHAnsi" w:hAnsiTheme="minorHAnsi" w:cstheme="minorHAnsi"/>
          <w:sz w:val="22"/>
          <w:szCs w:val="22"/>
        </w:rPr>
        <w:t>.</w:t>
      </w:r>
    </w:p>
    <w:p w14:paraId="0828C64B" w14:textId="26C34232" w:rsidR="007321F3" w:rsidRPr="00A3220C" w:rsidRDefault="007321F3" w:rsidP="001752D1">
      <w:pPr>
        <w:pStyle w:val="odsekobsah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62061CF2" w14:textId="37C0A95D" w:rsidR="00A86519" w:rsidRPr="00A3220C" w:rsidRDefault="00523E91" w:rsidP="001752D1">
      <w:pPr>
        <w:pStyle w:val="odsekobsah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2.</w:t>
      </w:r>
      <w:r w:rsidR="001E3E47" w:rsidRPr="00A3220C">
        <w:rPr>
          <w:rFonts w:asciiTheme="minorHAnsi" w:hAnsiTheme="minorHAnsi" w:cstheme="minorHAnsi"/>
          <w:sz w:val="22"/>
          <w:szCs w:val="22"/>
        </w:rPr>
        <w:t>4</w:t>
      </w:r>
      <w:r w:rsidRPr="00A3220C">
        <w:rPr>
          <w:rFonts w:asciiTheme="minorHAnsi" w:hAnsiTheme="minorHAnsi" w:cstheme="minorHAnsi"/>
          <w:sz w:val="22"/>
          <w:szCs w:val="22"/>
        </w:rPr>
        <w:t xml:space="preserve"> Platobné podmienky: </w:t>
      </w:r>
    </w:p>
    <w:p w14:paraId="1F914C74" w14:textId="3EB426EF" w:rsidR="00A86519" w:rsidRPr="00A3220C" w:rsidRDefault="001005DF" w:rsidP="001752D1">
      <w:pPr>
        <w:pStyle w:val="odsekobsah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lang w:eastAsia="sk-SK"/>
        </w:rPr>
        <w:t>Zadávateľ poskytne zálohové platby – bližšie informácie a p</w:t>
      </w:r>
      <w:r w:rsidR="00523E91" w:rsidRPr="00A3220C">
        <w:rPr>
          <w:rFonts w:asciiTheme="minorHAnsi" w:hAnsiTheme="minorHAnsi" w:cstheme="minorHAnsi"/>
          <w:sz w:val="22"/>
          <w:szCs w:val="22"/>
        </w:rPr>
        <w:t>latobné podmienky sú uvedené v zmluve, ktorá sa nachádza v Prílohe č. 3</w:t>
      </w:r>
      <w:r w:rsidR="00E81971">
        <w:rPr>
          <w:rFonts w:asciiTheme="minorHAnsi" w:hAnsiTheme="minorHAnsi" w:cstheme="minorHAnsi"/>
          <w:sz w:val="22"/>
          <w:szCs w:val="22"/>
        </w:rPr>
        <w:t>A a 3B</w:t>
      </w:r>
      <w:r w:rsidR="00523E91" w:rsidRPr="00A3220C">
        <w:rPr>
          <w:rFonts w:asciiTheme="minorHAnsi" w:hAnsiTheme="minorHAnsi" w:cstheme="minorHAnsi"/>
          <w:sz w:val="22"/>
          <w:szCs w:val="22"/>
        </w:rPr>
        <w:t xml:space="preserve"> a je neoddeliteľnou súčasťou tejto výzvy.</w:t>
      </w:r>
    </w:p>
    <w:p w14:paraId="242EBE22" w14:textId="77777777" w:rsidR="00A86519" w:rsidRPr="00A3220C" w:rsidRDefault="00523E91" w:rsidP="001752D1">
      <w:pPr>
        <w:numPr>
          <w:ilvl w:val="0"/>
          <w:numId w:val="1"/>
        </w:numPr>
        <w:tabs>
          <w:tab w:val="clear" w:pos="720"/>
          <w:tab w:val="left" w:pos="567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rozdelenie predmetu zákazky</w:t>
      </w:r>
    </w:p>
    <w:p w14:paraId="3040D679" w14:textId="68EEC563" w:rsidR="00A86519" w:rsidRPr="00A3220C" w:rsidRDefault="00523E91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3.1 Predmet zákazky je rozdelený na </w:t>
      </w:r>
      <w:r w:rsidR="00E81971">
        <w:rPr>
          <w:rFonts w:asciiTheme="minorHAnsi" w:hAnsiTheme="minorHAnsi" w:cstheme="minorHAnsi"/>
          <w:sz w:val="22"/>
          <w:szCs w:val="22"/>
        </w:rPr>
        <w:t xml:space="preserve">dve </w:t>
      </w:r>
      <w:r w:rsidRPr="00A3220C">
        <w:rPr>
          <w:rFonts w:asciiTheme="minorHAnsi" w:hAnsiTheme="minorHAnsi" w:cstheme="minorHAnsi"/>
          <w:sz w:val="22"/>
          <w:szCs w:val="22"/>
        </w:rPr>
        <w:t>časti</w:t>
      </w:r>
      <w:r w:rsidR="00E81971">
        <w:rPr>
          <w:rFonts w:asciiTheme="minorHAnsi" w:hAnsiTheme="minorHAnsi" w:cstheme="minorHAnsi"/>
          <w:sz w:val="22"/>
          <w:szCs w:val="22"/>
        </w:rPr>
        <w:t>:</w:t>
      </w:r>
    </w:p>
    <w:p w14:paraId="0DBCB6AF" w14:textId="212C8E1D" w:rsidR="00E81971" w:rsidRPr="0044706D" w:rsidRDefault="00E81971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18358450"/>
      <w:r w:rsidRPr="0044706D">
        <w:rPr>
          <w:rFonts w:asciiTheme="minorHAnsi" w:hAnsiTheme="minorHAnsi" w:cstheme="minorHAnsi"/>
          <w:sz w:val="22"/>
          <w:szCs w:val="22"/>
        </w:rPr>
        <w:t xml:space="preserve">I. časť predmetu zákazky: </w:t>
      </w:r>
      <w:bookmarkStart w:id="11" w:name="_Hlk119922169"/>
      <w:r w:rsidR="0044706D" w:rsidRPr="0044706D">
        <w:rPr>
          <w:rFonts w:asciiTheme="minorHAnsi" w:hAnsiTheme="minorHAnsi" w:cstheme="minorHAnsi"/>
          <w:sz w:val="22"/>
          <w:szCs w:val="22"/>
        </w:rPr>
        <w:t>Automatická linka pre výrobu kombinovaných lamelových kotúčov</w:t>
      </w:r>
      <w:bookmarkEnd w:id="11"/>
    </w:p>
    <w:p w14:paraId="4270BBAB" w14:textId="1A2EC765" w:rsidR="00A86519" w:rsidRPr="0044706D" w:rsidRDefault="00E81971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4706D">
        <w:rPr>
          <w:rFonts w:asciiTheme="minorHAnsi" w:hAnsiTheme="minorHAnsi" w:cstheme="minorHAnsi"/>
          <w:sz w:val="22"/>
          <w:szCs w:val="22"/>
        </w:rPr>
        <w:t xml:space="preserve">II. časť predmetu zákazky: </w:t>
      </w:r>
      <w:bookmarkStart w:id="12" w:name="_Hlk119922194"/>
      <w:r w:rsidR="0044706D" w:rsidRPr="0044706D">
        <w:rPr>
          <w:rFonts w:asciiTheme="minorHAnsi" w:hAnsiTheme="minorHAnsi" w:cstheme="minorHAnsi"/>
          <w:sz w:val="22"/>
          <w:szCs w:val="22"/>
        </w:rPr>
        <w:t>Automatická linka pre etiketovanie a balenie kombinovaných lamelových kotúčov</w:t>
      </w:r>
      <w:bookmarkEnd w:id="12"/>
    </w:p>
    <w:bookmarkEnd w:id="10"/>
    <w:p w14:paraId="73C0721C" w14:textId="77777777" w:rsidR="00E81971" w:rsidRDefault="00523E91" w:rsidP="001752D1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92011CE" w14:textId="6D34D02E" w:rsidR="00A86519" w:rsidRPr="00A3220C" w:rsidRDefault="00523E91" w:rsidP="001752D1">
      <w:pPr>
        <w:pStyle w:val="Zarkazkladnhotextu2"/>
        <w:tabs>
          <w:tab w:val="right" w:leader="dot" w:pos="10080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3.</w:t>
      </w:r>
      <w:r w:rsidR="003106A2">
        <w:rPr>
          <w:rFonts w:asciiTheme="minorHAnsi" w:hAnsiTheme="minorHAnsi" w:cstheme="minorHAnsi"/>
          <w:sz w:val="22"/>
          <w:szCs w:val="22"/>
        </w:rPr>
        <w:t>2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="006D59F0" w:rsidRPr="00A3220C">
        <w:rPr>
          <w:rFonts w:asciiTheme="minorHAnsi" w:hAnsiTheme="minorHAnsi" w:cstheme="minorHAnsi"/>
          <w:sz w:val="22"/>
          <w:szCs w:val="22"/>
        </w:rPr>
        <w:t>Z</w:t>
      </w:r>
      <w:r w:rsidRPr="00A3220C">
        <w:rPr>
          <w:rFonts w:asciiTheme="minorHAnsi" w:hAnsiTheme="minorHAnsi" w:cstheme="minorHAnsi"/>
          <w:sz w:val="22"/>
          <w:szCs w:val="22"/>
        </w:rPr>
        <w:t xml:space="preserve">áujemca </w:t>
      </w:r>
      <w:r w:rsidR="003106A2" w:rsidRPr="003106A2">
        <w:rPr>
          <w:rFonts w:asciiTheme="minorHAnsi" w:hAnsiTheme="minorHAnsi" w:cstheme="minorHAnsi"/>
          <w:sz w:val="22"/>
          <w:szCs w:val="22"/>
        </w:rPr>
        <w:t>môže predložiť ponuku na jednu (ktorúkoľvek časť) alebo na obidve časti</w:t>
      </w:r>
      <w:r w:rsidR="003106A2">
        <w:rPr>
          <w:rFonts w:asciiTheme="minorHAnsi" w:hAnsiTheme="minorHAnsi" w:cstheme="minorHAnsi"/>
          <w:sz w:val="22"/>
          <w:szCs w:val="22"/>
        </w:rPr>
        <w:t xml:space="preserve"> </w:t>
      </w:r>
      <w:r w:rsidR="003106A2" w:rsidRPr="003106A2">
        <w:rPr>
          <w:rFonts w:asciiTheme="minorHAnsi" w:hAnsiTheme="minorHAnsi" w:cstheme="minorHAnsi"/>
          <w:sz w:val="22"/>
          <w:szCs w:val="22"/>
        </w:rPr>
        <w:t>predmetu zákazky</w:t>
      </w:r>
      <w:r w:rsidRPr="00A3220C">
        <w:rPr>
          <w:rFonts w:asciiTheme="minorHAnsi" w:hAnsiTheme="minorHAnsi" w:cstheme="minorHAnsi"/>
          <w:sz w:val="22"/>
          <w:szCs w:val="22"/>
        </w:rPr>
        <w:t>. Predložením ponuky sa stáva z</w:t>
      </w:r>
      <w:r w:rsidR="006D59F0" w:rsidRPr="00A3220C">
        <w:rPr>
          <w:rFonts w:asciiTheme="minorHAnsi" w:hAnsiTheme="minorHAnsi" w:cstheme="minorHAnsi"/>
          <w:sz w:val="22"/>
          <w:szCs w:val="22"/>
        </w:rPr>
        <w:t>o</w:t>
      </w:r>
      <w:r w:rsidRPr="00A3220C">
        <w:rPr>
          <w:rFonts w:asciiTheme="minorHAnsi" w:hAnsiTheme="minorHAnsi" w:cstheme="minorHAnsi"/>
          <w:sz w:val="22"/>
          <w:szCs w:val="22"/>
        </w:rPr>
        <w:t> záujemcu uchádzač</w:t>
      </w:r>
      <w:r w:rsidR="00354A3D" w:rsidRPr="00A3220C">
        <w:rPr>
          <w:rFonts w:asciiTheme="minorHAnsi" w:hAnsiTheme="minorHAnsi" w:cstheme="minorHAnsi"/>
          <w:sz w:val="22"/>
          <w:szCs w:val="22"/>
        </w:rPr>
        <w:t>.</w:t>
      </w:r>
    </w:p>
    <w:p w14:paraId="1E57DA37" w14:textId="77777777" w:rsidR="00A86519" w:rsidRPr="00A3220C" w:rsidRDefault="00523E91" w:rsidP="001752D1">
      <w:pPr>
        <w:pStyle w:val="Odsekzoznamu"/>
        <w:numPr>
          <w:ilvl w:val="0"/>
          <w:numId w:val="1"/>
        </w:numPr>
        <w:tabs>
          <w:tab w:val="clear" w:pos="720"/>
          <w:tab w:val="left" w:pos="567"/>
        </w:tabs>
        <w:spacing w:before="360" w:after="0"/>
        <w:ind w:right="-23" w:hanging="720"/>
        <w:rPr>
          <w:rFonts w:asciiTheme="minorHAnsi" w:hAnsiTheme="minorHAnsi" w:cstheme="minorHAnsi"/>
          <w:b/>
          <w:bCs/>
          <w:smallCaps/>
        </w:rPr>
      </w:pPr>
      <w:r w:rsidRPr="00A3220C">
        <w:rPr>
          <w:rFonts w:asciiTheme="minorHAnsi" w:hAnsiTheme="minorHAnsi" w:cstheme="minorHAnsi"/>
          <w:b/>
          <w:bCs/>
          <w:smallCaps/>
        </w:rPr>
        <w:t>variantné riešenie</w:t>
      </w:r>
    </w:p>
    <w:p w14:paraId="2B5B234F" w14:textId="77777777" w:rsidR="00A86519" w:rsidRPr="00A3220C" w:rsidRDefault="00523E91" w:rsidP="001752D1">
      <w:pPr>
        <w:tabs>
          <w:tab w:val="left" w:pos="960"/>
        </w:tabs>
        <w:spacing w:line="276" w:lineRule="auto"/>
        <w:ind w:left="567" w:right="-20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4.1</w:t>
      </w:r>
      <w:r w:rsidRPr="00A3220C">
        <w:rPr>
          <w:rFonts w:asciiTheme="minorHAnsi" w:hAnsiTheme="minorHAnsi" w:cstheme="minorHAnsi"/>
          <w:sz w:val="22"/>
          <w:szCs w:val="22"/>
        </w:rPr>
        <w:tab/>
        <w:t>Neumožňuje sa predložiť variantné riešenie.</w:t>
      </w:r>
    </w:p>
    <w:p w14:paraId="6266516F" w14:textId="77777777" w:rsidR="00A86519" w:rsidRPr="00A3220C" w:rsidRDefault="00A86519" w:rsidP="001752D1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0A4EF0F6" w14:textId="236A8768" w:rsidR="00A86519" w:rsidRPr="00A3220C" w:rsidRDefault="00523E91" w:rsidP="001752D1">
      <w:pPr>
        <w:tabs>
          <w:tab w:val="left" w:pos="960"/>
        </w:tabs>
        <w:spacing w:line="276" w:lineRule="auto"/>
        <w:ind w:left="567" w:right="60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4.2</w:t>
      </w:r>
      <w:r w:rsidRPr="00A3220C">
        <w:rPr>
          <w:rFonts w:asciiTheme="minorHAnsi" w:hAnsiTheme="minorHAnsi" w:cstheme="minorHAnsi"/>
          <w:sz w:val="22"/>
          <w:szCs w:val="22"/>
        </w:rPr>
        <w:tab/>
        <w:t>Ak súčasťou ponuky</w:t>
      </w:r>
      <w:r w:rsidR="003106A2">
        <w:rPr>
          <w:rFonts w:asciiTheme="minorHAnsi" w:hAnsiTheme="minorHAnsi" w:cstheme="minorHAnsi"/>
          <w:sz w:val="22"/>
          <w:szCs w:val="22"/>
        </w:rPr>
        <w:t>, predloženej na ktorúkoľvek časť predmetu zákazky,</w:t>
      </w:r>
      <w:r w:rsidRPr="00A3220C">
        <w:rPr>
          <w:rFonts w:asciiTheme="minorHAnsi" w:hAnsiTheme="minorHAnsi" w:cstheme="minorHAnsi"/>
          <w:sz w:val="22"/>
          <w:szCs w:val="22"/>
        </w:rPr>
        <w:t xml:space="preserve"> bude aj variantné riešenie, variantné riešenie nebude zaradené</w:t>
      </w:r>
      <w:r w:rsidR="00D55370"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>do</w:t>
      </w:r>
      <w:r w:rsidR="0027158F"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>vyhodnotenia a bude sa naň hľadieť akoby nebolo predložené.</w:t>
      </w:r>
    </w:p>
    <w:p w14:paraId="117EB47C" w14:textId="77777777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miesto a termín dodávky predmetu zákazky</w:t>
      </w:r>
    </w:p>
    <w:p w14:paraId="26280E5D" w14:textId="467D3091" w:rsidR="00A86519" w:rsidRPr="00A3220C" w:rsidRDefault="00523E91" w:rsidP="001752D1">
      <w:pPr>
        <w:tabs>
          <w:tab w:val="left" w:pos="567"/>
          <w:tab w:val="left" w:leader="dot" w:pos="1003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5.1 Miesto dodávky predmetu zákazky</w:t>
      </w:r>
      <w:r w:rsidR="003106A2">
        <w:rPr>
          <w:rFonts w:asciiTheme="minorHAnsi" w:hAnsiTheme="minorHAnsi" w:cstheme="minorHAnsi"/>
          <w:sz w:val="22"/>
          <w:szCs w:val="22"/>
        </w:rPr>
        <w:t xml:space="preserve"> (platí pre obidve časti predmetu zákazky)</w:t>
      </w:r>
      <w:r w:rsidRPr="00A3220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D44431B" w14:textId="77777777" w:rsidR="00F07A9B" w:rsidRDefault="00F07A9B" w:rsidP="00F07A9B">
      <w:pPr>
        <w:tabs>
          <w:tab w:val="left" w:pos="630"/>
          <w:tab w:val="left" w:leader="dot" w:pos="10034"/>
        </w:tabs>
        <w:ind w:left="630" w:hanging="6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209E7">
        <w:rPr>
          <w:rFonts w:asciiTheme="minorHAnsi" w:hAnsiTheme="minorHAnsi" w:cstheme="minorHAnsi"/>
          <w:sz w:val="22"/>
          <w:szCs w:val="22"/>
        </w:rPr>
        <w:t>HLogistic</w:t>
      </w:r>
      <w:proofErr w:type="spellEnd"/>
      <w:r w:rsidRPr="006209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209E7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6209E7">
        <w:rPr>
          <w:rFonts w:asciiTheme="minorHAnsi" w:hAnsiTheme="minorHAnsi" w:cstheme="minorHAnsi"/>
          <w:sz w:val="22"/>
          <w:szCs w:val="22"/>
        </w:rPr>
        <w:t>., Mokrá Lúka 226, 050 01 Revúca</w:t>
      </w:r>
    </w:p>
    <w:p w14:paraId="6639FD69" w14:textId="77777777" w:rsidR="00A86519" w:rsidRPr="00A3220C" w:rsidRDefault="00A86519" w:rsidP="001752D1">
      <w:pPr>
        <w:tabs>
          <w:tab w:val="left" w:pos="567"/>
          <w:tab w:val="left" w:leader="dot" w:pos="10034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59BB83DA" w14:textId="2B3F89DC" w:rsidR="00A86519" w:rsidRPr="00A3220C" w:rsidRDefault="00523E91" w:rsidP="001752D1">
      <w:pPr>
        <w:tabs>
          <w:tab w:val="left" w:pos="567"/>
          <w:tab w:val="left" w:leader="dot" w:pos="10034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5.2 Termín dodávky predmetu zákazky:</w:t>
      </w:r>
      <w:r w:rsidRPr="00A3220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9EC9AEF" w14:textId="1F80FC5A" w:rsidR="003106A2" w:rsidRPr="003106A2" w:rsidRDefault="003106A2" w:rsidP="001752D1">
      <w:pPr>
        <w:tabs>
          <w:tab w:val="left" w:pos="1418"/>
          <w:tab w:val="left" w:leader="dot" w:pos="1003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106A2">
        <w:rPr>
          <w:rFonts w:asciiTheme="minorHAnsi" w:hAnsiTheme="minorHAnsi" w:cstheme="minorHAnsi"/>
          <w:sz w:val="22"/>
          <w:szCs w:val="22"/>
          <w:u w:val="single"/>
        </w:rPr>
        <w:t xml:space="preserve">Na I. časť predmetu zákazky: </w:t>
      </w:r>
      <w:r w:rsidR="0044706D" w:rsidRPr="0044706D">
        <w:rPr>
          <w:rFonts w:asciiTheme="minorHAnsi" w:hAnsiTheme="minorHAnsi" w:cstheme="minorHAnsi"/>
          <w:sz w:val="22"/>
          <w:szCs w:val="22"/>
          <w:u w:val="single"/>
        </w:rPr>
        <w:t>Automatická linka pre výrobu kombinovaných lamelových kotúčov</w:t>
      </w:r>
      <w:r w:rsidRPr="003106A2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439DC828" w14:textId="4FEF1610" w:rsidR="003106A2" w:rsidRPr="003106A2" w:rsidRDefault="00AC362F" w:rsidP="001752D1">
      <w:pPr>
        <w:tabs>
          <w:tab w:val="left" w:pos="1418"/>
          <w:tab w:val="left" w:leader="dot" w:pos="1003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365</w:t>
      </w:r>
      <w:r w:rsidR="003106A2" w:rsidRPr="003106A2">
        <w:rPr>
          <w:rFonts w:asciiTheme="minorHAnsi" w:hAnsiTheme="minorHAnsi" w:cstheme="minorHAnsi"/>
          <w:sz w:val="22"/>
          <w:szCs w:val="22"/>
        </w:rPr>
        <w:t xml:space="preserve"> kalendárnych dní od účinnosti zmluvy.</w:t>
      </w:r>
    </w:p>
    <w:p w14:paraId="18792E66" w14:textId="3B394DCD" w:rsidR="003106A2" w:rsidRPr="003106A2" w:rsidRDefault="003106A2" w:rsidP="001752D1">
      <w:pPr>
        <w:tabs>
          <w:tab w:val="left" w:pos="1418"/>
          <w:tab w:val="left" w:leader="dot" w:pos="1003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106A2">
        <w:rPr>
          <w:rFonts w:asciiTheme="minorHAnsi" w:hAnsiTheme="minorHAnsi" w:cstheme="minorHAnsi"/>
          <w:sz w:val="22"/>
          <w:szCs w:val="22"/>
          <w:u w:val="single"/>
        </w:rPr>
        <w:t xml:space="preserve">Na II. časť predmetu zákazky: </w:t>
      </w:r>
      <w:r w:rsidR="0044706D" w:rsidRPr="0044706D">
        <w:rPr>
          <w:rFonts w:asciiTheme="minorHAnsi" w:hAnsiTheme="minorHAnsi" w:cstheme="minorHAnsi"/>
          <w:sz w:val="22"/>
          <w:szCs w:val="22"/>
          <w:u w:val="single"/>
        </w:rPr>
        <w:t>Automatická linka pre etiketovanie a balenie kombinovaných lamelových kotúčov</w:t>
      </w:r>
      <w:r w:rsidRPr="003106A2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5E8F6F70" w14:textId="3EACFD53" w:rsidR="00E46899" w:rsidRPr="00A3220C" w:rsidRDefault="00AC362F" w:rsidP="001752D1">
      <w:pPr>
        <w:tabs>
          <w:tab w:val="left" w:pos="1418"/>
          <w:tab w:val="left" w:leader="dot" w:pos="1003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365</w:t>
      </w:r>
      <w:r w:rsidR="003106A2" w:rsidRPr="003106A2">
        <w:rPr>
          <w:rFonts w:asciiTheme="minorHAnsi" w:hAnsiTheme="minorHAnsi" w:cstheme="minorHAnsi"/>
          <w:sz w:val="22"/>
          <w:szCs w:val="22"/>
        </w:rPr>
        <w:t xml:space="preserve"> kalendárnych dní od účinnosti zmluvy.</w:t>
      </w:r>
    </w:p>
    <w:p w14:paraId="60B02FA0" w14:textId="77777777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zdroj finančných prostriedkov</w:t>
      </w:r>
    </w:p>
    <w:p w14:paraId="149772B0" w14:textId="333013AE" w:rsidR="00656306" w:rsidRPr="00656306" w:rsidRDefault="003106A2" w:rsidP="005B5A8C">
      <w:pPr>
        <w:shd w:val="clear" w:color="auto" w:fill="FFFFFF"/>
        <w:ind w:left="567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656306">
        <w:rPr>
          <w:rFonts w:asciiTheme="minorHAnsi" w:hAnsiTheme="minorHAnsi" w:cstheme="minorHAnsi"/>
          <w:sz w:val="22"/>
          <w:szCs w:val="22"/>
        </w:rPr>
        <w:t xml:space="preserve">Predmet zákazky bude financovaný zo zdrojov z fondov Európskej únie a z vlastných zdrojov </w:t>
      </w:r>
      <w:r w:rsidR="001E5BBC" w:rsidRPr="00656306">
        <w:rPr>
          <w:rFonts w:asciiTheme="minorHAnsi" w:hAnsiTheme="minorHAnsi" w:cstheme="minorHAnsi"/>
          <w:sz w:val="22"/>
          <w:szCs w:val="22"/>
        </w:rPr>
        <w:t>zadávateľa</w:t>
      </w:r>
      <w:r w:rsidRPr="00656306">
        <w:rPr>
          <w:rFonts w:asciiTheme="minorHAnsi" w:hAnsiTheme="minorHAnsi" w:cstheme="minorHAnsi"/>
          <w:sz w:val="22"/>
          <w:szCs w:val="22"/>
        </w:rPr>
        <w:t>. Operačný program:</w:t>
      </w:r>
      <w:r w:rsidR="00656306" w:rsidRPr="006563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Operačný program </w:t>
      </w:r>
      <w:r w:rsidR="005B5A8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</w:t>
      </w:r>
      <w:r w:rsidR="00656306" w:rsidRPr="006563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ntegrovaná</w:t>
      </w:r>
      <w:r w:rsidR="005B5A8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656306" w:rsidRPr="006563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infraštruktúra 2014 – 2020 (OP II)</w:t>
      </w:r>
      <w:r w:rsidRPr="00656306">
        <w:rPr>
          <w:rFonts w:asciiTheme="minorHAnsi" w:hAnsiTheme="minorHAnsi" w:cstheme="minorHAnsi"/>
          <w:sz w:val="22"/>
          <w:szCs w:val="22"/>
        </w:rPr>
        <w:t xml:space="preserve">, Kód výzvy: </w:t>
      </w:r>
      <w:r w:rsidR="00656306" w:rsidRPr="00656306">
        <w:rPr>
          <w:rFonts w:asciiTheme="minorHAnsi" w:hAnsiTheme="minorHAnsi" w:cs="Arial"/>
          <w:color w:val="000000"/>
          <w:sz w:val="22"/>
          <w:szCs w:val="22"/>
          <w:lang w:eastAsia="sk-SK"/>
        </w:rPr>
        <w:t>OPII-MH/DP/2022/9.5-35</w:t>
      </w:r>
      <w:r w:rsidR="001005DF">
        <w:rPr>
          <w:rFonts w:asciiTheme="minorHAnsi" w:hAnsiTheme="minorHAnsi" w:cs="Arial"/>
          <w:color w:val="000000"/>
          <w:sz w:val="22"/>
          <w:szCs w:val="22"/>
          <w:lang w:eastAsia="sk-SK"/>
        </w:rPr>
        <w:t xml:space="preserve">. </w:t>
      </w:r>
      <w:r w:rsidR="00656306" w:rsidRPr="00656306">
        <w:rPr>
          <w:rFonts w:ascii="Arial" w:hAnsi="Arial" w:cs="Arial"/>
          <w:color w:val="0099FF"/>
          <w:sz w:val="21"/>
          <w:szCs w:val="21"/>
          <w:lang w:eastAsia="sk-SK"/>
        </w:rPr>
        <w:t> </w:t>
      </w:r>
    </w:p>
    <w:p w14:paraId="7ED50D6A" w14:textId="77777777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druh zákazky a typ zmluvy</w:t>
      </w:r>
    </w:p>
    <w:p w14:paraId="7B7F23F2" w14:textId="77777777" w:rsidR="00A86519" w:rsidRPr="00A3220C" w:rsidRDefault="00523E91" w:rsidP="001752D1">
      <w:pPr>
        <w:tabs>
          <w:tab w:val="left" w:pos="284"/>
          <w:tab w:val="left" w:leader="dot" w:pos="10034"/>
        </w:tabs>
        <w:spacing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7.1 Zákazka na dodanie tovaru.</w:t>
      </w:r>
    </w:p>
    <w:p w14:paraId="579303A8" w14:textId="77777777" w:rsidR="00A86519" w:rsidRPr="00A3220C" w:rsidRDefault="00A86519" w:rsidP="001752D1">
      <w:pPr>
        <w:tabs>
          <w:tab w:val="left" w:pos="284"/>
          <w:tab w:val="left" w:leader="dot" w:pos="10034"/>
        </w:tabs>
        <w:spacing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3E0030E7" w14:textId="31EDB4D5" w:rsidR="00A86519" w:rsidRPr="00A3220C" w:rsidRDefault="00523E91" w:rsidP="001752D1">
      <w:pPr>
        <w:tabs>
          <w:tab w:val="left" w:pos="284"/>
          <w:tab w:val="left" w:leader="dot" w:pos="10034"/>
        </w:tabs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7.2 </w:t>
      </w:r>
      <w:r w:rsidR="003106A2" w:rsidRPr="003106A2">
        <w:rPr>
          <w:rFonts w:asciiTheme="minorHAnsi" w:hAnsiTheme="minorHAnsi" w:cstheme="minorHAnsi"/>
          <w:sz w:val="22"/>
          <w:szCs w:val="22"/>
        </w:rPr>
        <w:t>Zadávateľ uzavrie s úspešným uchádzačom príslušnej časti predmetného zadávania zákazky zmluvu podľa Prílohy č. 3</w:t>
      </w:r>
      <w:r w:rsidR="003106A2">
        <w:rPr>
          <w:rFonts w:asciiTheme="minorHAnsi" w:hAnsiTheme="minorHAnsi" w:cstheme="minorHAnsi"/>
          <w:sz w:val="22"/>
          <w:szCs w:val="22"/>
        </w:rPr>
        <w:t>A</w:t>
      </w:r>
      <w:r w:rsidR="003106A2" w:rsidRPr="003106A2">
        <w:rPr>
          <w:rFonts w:asciiTheme="minorHAnsi" w:hAnsiTheme="minorHAnsi" w:cstheme="minorHAnsi"/>
          <w:sz w:val="22"/>
          <w:szCs w:val="22"/>
        </w:rPr>
        <w:t xml:space="preserve"> – </w:t>
      </w:r>
      <w:r w:rsidR="003106A2">
        <w:rPr>
          <w:rFonts w:asciiTheme="minorHAnsi" w:hAnsiTheme="minorHAnsi" w:cstheme="minorHAnsi"/>
          <w:sz w:val="22"/>
          <w:szCs w:val="22"/>
        </w:rPr>
        <w:t>Kúpna z</w:t>
      </w:r>
      <w:r w:rsidR="003106A2" w:rsidRPr="003106A2">
        <w:rPr>
          <w:rFonts w:asciiTheme="minorHAnsi" w:hAnsiTheme="minorHAnsi" w:cstheme="minorHAnsi"/>
          <w:sz w:val="22"/>
          <w:szCs w:val="22"/>
        </w:rPr>
        <w:t>mluva na I. časť predmetu zákazky</w:t>
      </w:r>
      <w:r w:rsidR="003106A2">
        <w:rPr>
          <w:rFonts w:asciiTheme="minorHAnsi" w:hAnsiTheme="minorHAnsi" w:cstheme="minorHAnsi"/>
          <w:sz w:val="22"/>
          <w:szCs w:val="22"/>
        </w:rPr>
        <w:t xml:space="preserve"> a</w:t>
      </w:r>
      <w:r w:rsidR="003106A2" w:rsidRPr="003106A2">
        <w:rPr>
          <w:rFonts w:asciiTheme="minorHAnsi" w:hAnsiTheme="minorHAnsi" w:cstheme="minorHAnsi"/>
          <w:sz w:val="22"/>
          <w:szCs w:val="22"/>
        </w:rPr>
        <w:t xml:space="preserve"> Prílohy č. 3</w:t>
      </w:r>
      <w:r w:rsidR="003106A2">
        <w:rPr>
          <w:rFonts w:asciiTheme="minorHAnsi" w:hAnsiTheme="minorHAnsi" w:cstheme="minorHAnsi"/>
          <w:sz w:val="22"/>
          <w:szCs w:val="22"/>
        </w:rPr>
        <w:t>B</w:t>
      </w:r>
      <w:r w:rsidR="003106A2" w:rsidRPr="003106A2">
        <w:rPr>
          <w:rFonts w:asciiTheme="minorHAnsi" w:hAnsiTheme="minorHAnsi" w:cstheme="minorHAnsi"/>
          <w:sz w:val="22"/>
          <w:szCs w:val="22"/>
        </w:rPr>
        <w:t xml:space="preserve"> – </w:t>
      </w:r>
      <w:r w:rsidR="003106A2">
        <w:rPr>
          <w:rFonts w:asciiTheme="minorHAnsi" w:hAnsiTheme="minorHAnsi" w:cstheme="minorHAnsi"/>
          <w:sz w:val="22"/>
          <w:szCs w:val="22"/>
        </w:rPr>
        <w:t>Kúpna z</w:t>
      </w:r>
      <w:r w:rsidR="003106A2" w:rsidRPr="003106A2">
        <w:rPr>
          <w:rFonts w:asciiTheme="minorHAnsi" w:hAnsiTheme="minorHAnsi" w:cstheme="minorHAnsi"/>
          <w:sz w:val="22"/>
          <w:szCs w:val="22"/>
        </w:rPr>
        <w:t>mluva na II. časť predmetu zákazky, ktoré sú neoddeliteľnou súčasťou tejto výzvy na predkladanie ponúk</w:t>
      </w:r>
      <w:r w:rsidR="003106A2">
        <w:rPr>
          <w:rFonts w:asciiTheme="minorHAnsi" w:hAnsiTheme="minorHAnsi" w:cstheme="minorHAnsi"/>
          <w:sz w:val="22"/>
          <w:szCs w:val="22"/>
        </w:rPr>
        <w:t>.</w:t>
      </w:r>
    </w:p>
    <w:p w14:paraId="2860E4D6" w14:textId="77777777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lehota viazanosti ponuky </w:t>
      </w:r>
    </w:p>
    <w:p w14:paraId="6BB08587" w14:textId="45AFE9BB" w:rsidR="006D59F0" w:rsidRPr="00A3220C" w:rsidRDefault="003106A2" w:rsidP="001752D1">
      <w:pPr>
        <w:tabs>
          <w:tab w:val="left" w:pos="-28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Predložené p</w:t>
      </w:r>
      <w:r w:rsidR="00523E91" w:rsidRPr="00A3220C">
        <w:rPr>
          <w:rFonts w:asciiTheme="minorHAnsi" w:eastAsia="Calibri" w:hAnsiTheme="minorHAnsi" w:cstheme="minorHAnsi"/>
          <w:sz w:val="22"/>
          <w:szCs w:val="22"/>
          <w:lang w:eastAsia="en-US"/>
        </w:rPr>
        <w:t>onuk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523E91" w:rsidRPr="00A322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sú</w:t>
      </w:r>
      <w:r w:rsidR="00523E91" w:rsidRPr="00A322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viazan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é</w:t>
      </w:r>
      <w:r w:rsidR="00523E91" w:rsidRPr="00A322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do: </w:t>
      </w:r>
      <w:r w:rsidR="00523E91" w:rsidRPr="00A3220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0</w:t>
      </w:r>
      <w:r w:rsidR="00523E91" w:rsidRPr="00A3220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06</w:t>
      </w:r>
      <w:r w:rsidR="00523E91" w:rsidRPr="00A3220C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71671A7B" w14:textId="77777777" w:rsidR="00A86519" w:rsidRPr="00A3220C" w:rsidRDefault="00523E91" w:rsidP="001752D1">
      <w:pPr>
        <w:numPr>
          <w:ilvl w:val="0"/>
          <w:numId w:val="1"/>
        </w:numPr>
        <w:tabs>
          <w:tab w:val="clear" w:pos="720"/>
          <w:tab w:val="left" w:pos="567"/>
        </w:tabs>
        <w:spacing w:before="360" w:line="276" w:lineRule="auto"/>
        <w:ind w:right="-23" w:hanging="720"/>
        <w:rPr>
          <w:rFonts w:asciiTheme="minorHAnsi" w:hAnsiTheme="minorHAnsi" w:cstheme="minorHAnsi"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obhliadka miesta dodávky predmetu zákazky</w:t>
      </w:r>
    </w:p>
    <w:p w14:paraId="1B6FC2C4" w14:textId="0130FD1F" w:rsidR="00A86519" w:rsidRPr="00A3220C" w:rsidRDefault="00EA7D7F" w:rsidP="001752D1">
      <w:pPr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position w:val="-1"/>
          <w:sz w:val="22"/>
          <w:szCs w:val="22"/>
        </w:rPr>
        <w:t>Obhliadka miesta dodávky predmetu zákazky nie je potrebná. V prípade záujmu o vykonanie obhliadky miesta dodávky predmetu zákazky</w:t>
      </w:r>
      <w:r w:rsidR="001D2EDF">
        <w:rPr>
          <w:rFonts w:asciiTheme="minorHAnsi" w:hAnsiTheme="minorHAnsi" w:cstheme="minorHAnsi"/>
          <w:position w:val="-1"/>
          <w:sz w:val="22"/>
          <w:szCs w:val="22"/>
        </w:rPr>
        <w:t xml:space="preserve"> treba </w:t>
      </w:r>
      <w:r w:rsidR="003106A2" w:rsidRPr="003106A2">
        <w:rPr>
          <w:rFonts w:asciiTheme="minorHAnsi" w:hAnsiTheme="minorHAnsi" w:cstheme="minorHAnsi"/>
          <w:position w:val="-1"/>
          <w:sz w:val="22"/>
          <w:szCs w:val="22"/>
        </w:rPr>
        <w:t>kontaktovať</w:t>
      </w:r>
      <w:r w:rsidR="00E26B28">
        <w:rPr>
          <w:rFonts w:asciiTheme="minorHAnsi" w:hAnsiTheme="minorHAnsi" w:cstheme="minorHAnsi"/>
          <w:position w:val="-1"/>
          <w:sz w:val="22"/>
          <w:szCs w:val="22"/>
        </w:rPr>
        <w:t xml:space="preserve"> kontaktnú osobu:</w:t>
      </w:r>
      <w:r w:rsidR="003106A2" w:rsidRPr="003106A2"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  <w:r w:rsidR="00E26B28">
        <w:rPr>
          <w:rFonts w:asciiTheme="minorHAnsi" w:hAnsiTheme="minorHAnsi" w:cstheme="minorHAnsi"/>
          <w:sz w:val="22"/>
          <w:szCs w:val="22"/>
        </w:rPr>
        <w:t>Radoslav</w:t>
      </w:r>
      <w:r w:rsidR="00910576">
        <w:rPr>
          <w:rFonts w:asciiTheme="minorHAnsi" w:hAnsiTheme="minorHAnsi" w:cstheme="minorHAnsi"/>
          <w:sz w:val="22"/>
          <w:szCs w:val="22"/>
        </w:rPr>
        <w:t>a</w:t>
      </w:r>
      <w:r w:rsidR="00E26B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6B28">
        <w:rPr>
          <w:rFonts w:asciiTheme="minorHAnsi" w:hAnsiTheme="minorHAnsi" w:cstheme="minorHAnsi"/>
          <w:sz w:val="22"/>
          <w:szCs w:val="22"/>
        </w:rPr>
        <w:t>Škorň</w:t>
      </w:r>
      <w:r w:rsidR="0091057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3106A2" w:rsidRPr="003106A2">
        <w:rPr>
          <w:rFonts w:asciiTheme="minorHAnsi" w:hAnsiTheme="minorHAnsi" w:cstheme="minorHAnsi"/>
          <w:position w:val="-1"/>
          <w:sz w:val="22"/>
          <w:szCs w:val="22"/>
        </w:rPr>
        <w:t xml:space="preserve">, telefón: </w:t>
      </w:r>
      <w:r w:rsidR="00E26B28">
        <w:rPr>
          <w:rFonts w:asciiTheme="minorHAnsi" w:hAnsiTheme="minorHAnsi" w:cstheme="minorHAnsi"/>
          <w:sz w:val="22"/>
          <w:szCs w:val="22"/>
        </w:rPr>
        <w:t>+421 917 900 101</w:t>
      </w:r>
      <w:r w:rsidR="003106A2" w:rsidRPr="003106A2">
        <w:rPr>
          <w:rFonts w:asciiTheme="minorHAnsi" w:hAnsiTheme="minorHAnsi" w:cstheme="minorHAnsi"/>
          <w:position w:val="-1"/>
          <w:sz w:val="22"/>
          <w:szCs w:val="22"/>
        </w:rPr>
        <w:t>,</w:t>
      </w:r>
      <w:r w:rsidR="00190AA5"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  <w:r w:rsidR="003106A2" w:rsidRPr="003106A2">
        <w:rPr>
          <w:rFonts w:asciiTheme="minorHAnsi" w:hAnsiTheme="minorHAnsi" w:cstheme="minorHAnsi"/>
          <w:position w:val="-1"/>
          <w:sz w:val="22"/>
          <w:szCs w:val="22"/>
        </w:rPr>
        <w:t xml:space="preserve">e-mail: </w:t>
      </w:r>
      <w:hyperlink r:id="rId10" w:history="1">
        <w:r w:rsidR="00910576" w:rsidRPr="00331BEF">
          <w:rPr>
            <w:rStyle w:val="Hypertextovprepojenie"/>
            <w:rFonts w:asciiTheme="minorHAnsi" w:hAnsiTheme="minorHAnsi" w:cstheme="minorHAnsi"/>
            <w:sz w:val="22"/>
            <w:szCs w:val="22"/>
          </w:rPr>
          <w:t>hlogistic@hlogistic.sk</w:t>
        </w:r>
      </w:hyperlink>
      <w:r w:rsidR="00A54D95" w:rsidRPr="00A3220C">
        <w:rPr>
          <w:rFonts w:asciiTheme="minorHAnsi" w:hAnsiTheme="minorHAnsi" w:cstheme="minorHAnsi"/>
          <w:sz w:val="22"/>
          <w:szCs w:val="22"/>
        </w:rPr>
        <w:t>.</w:t>
      </w:r>
    </w:p>
    <w:p w14:paraId="298FAA34" w14:textId="409692AE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náklady a výdavky na vypracovanie a predloženie ponuky</w:t>
      </w:r>
    </w:p>
    <w:p w14:paraId="0697706B" w14:textId="6DFF88A5" w:rsidR="00A86519" w:rsidRPr="00A3220C" w:rsidRDefault="00523E91" w:rsidP="001752D1">
      <w:pPr>
        <w:tabs>
          <w:tab w:val="left" w:pos="-28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  <w:lang w:eastAsia="sk-SK"/>
        </w:rPr>
        <w:t>10.1 Všetky náklady a výdavky spojené s prípravou a predložením ponuky</w:t>
      </w:r>
      <w:r w:rsidRPr="00A3220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  <w:lang w:eastAsia="sk-SK"/>
        </w:rPr>
        <w:t>znáša záujemca bez</w:t>
      </w:r>
      <w:r w:rsidRPr="00A3220C">
        <w:rPr>
          <w:rFonts w:asciiTheme="minorHAnsi" w:hAnsiTheme="minorHAnsi" w:cstheme="minorHAnsi"/>
          <w:sz w:val="22"/>
          <w:szCs w:val="22"/>
        </w:rPr>
        <w:t xml:space="preserve"> finančného nároku voči zadávateľovi.</w:t>
      </w:r>
    </w:p>
    <w:p w14:paraId="7AC05AE3" w14:textId="77777777" w:rsidR="00A86519" w:rsidRPr="00A3220C" w:rsidRDefault="00523E91" w:rsidP="001752D1">
      <w:pPr>
        <w:pStyle w:val="Zarkazkladnhotextu2"/>
        <w:tabs>
          <w:tab w:val="right" w:leader="dot" w:pos="10080"/>
        </w:tabs>
        <w:spacing w:before="200"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10.2 Ponuky doručené na adresu zadávateľa v lehote na predkladanie ponúk sa uchádzačom nevracajú. Zostávajú ako súčasť dokumentácie predmetného zadávania zákazky.</w:t>
      </w:r>
    </w:p>
    <w:p w14:paraId="406BA223" w14:textId="1A7D6611" w:rsidR="00A86519" w:rsidRPr="00A3220C" w:rsidRDefault="00EA7D7F" w:rsidP="001752D1">
      <w:pPr>
        <w:numPr>
          <w:ilvl w:val="0"/>
          <w:numId w:val="1"/>
        </w:numPr>
        <w:tabs>
          <w:tab w:val="clear" w:pos="720"/>
        </w:tabs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miesto, spôsob a lehota na predkladanie ponuky</w:t>
      </w:r>
    </w:p>
    <w:p w14:paraId="097DC1F8" w14:textId="04AFBAAE" w:rsidR="00A86519" w:rsidRPr="00A3220C" w:rsidRDefault="00523E91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A3220C">
        <w:rPr>
          <w:rFonts w:asciiTheme="minorHAnsi" w:hAnsiTheme="minorHAnsi" w:cstheme="minorHAnsi"/>
          <w:sz w:val="22"/>
          <w:szCs w:val="22"/>
          <w:lang w:eastAsia="sk-SK"/>
        </w:rPr>
        <w:t xml:space="preserve">11.1 </w:t>
      </w:r>
      <w:r w:rsidR="00EA7D7F" w:rsidRPr="00A3220C">
        <w:rPr>
          <w:rFonts w:asciiTheme="minorHAnsi" w:hAnsiTheme="minorHAnsi" w:cstheme="minorHAnsi"/>
          <w:sz w:val="22"/>
          <w:szCs w:val="22"/>
          <w:lang w:eastAsia="sk-SK"/>
        </w:rPr>
        <w:t xml:space="preserve">Ponuku je potrebné doručiť na </w:t>
      </w:r>
      <w:r w:rsidR="0027158F" w:rsidRPr="00A3220C">
        <w:rPr>
          <w:rFonts w:asciiTheme="minorHAnsi" w:hAnsiTheme="minorHAnsi" w:cstheme="minorHAnsi"/>
          <w:sz w:val="22"/>
          <w:szCs w:val="22"/>
          <w:lang w:eastAsia="sk-SK"/>
        </w:rPr>
        <w:t>e</w:t>
      </w:r>
      <w:r w:rsidR="00422EF7" w:rsidRPr="00A3220C">
        <w:rPr>
          <w:rFonts w:asciiTheme="minorHAnsi" w:hAnsiTheme="minorHAnsi" w:cstheme="minorHAnsi"/>
          <w:sz w:val="22"/>
          <w:szCs w:val="22"/>
          <w:lang w:eastAsia="sk-SK"/>
        </w:rPr>
        <w:t>-</w:t>
      </w:r>
      <w:r w:rsidR="0027158F" w:rsidRPr="00A3220C">
        <w:rPr>
          <w:rFonts w:asciiTheme="minorHAnsi" w:hAnsiTheme="minorHAnsi" w:cstheme="minorHAnsi"/>
          <w:sz w:val="22"/>
          <w:szCs w:val="22"/>
          <w:lang w:eastAsia="sk-SK"/>
        </w:rPr>
        <w:t xml:space="preserve">mailovú </w:t>
      </w:r>
      <w:r w:rsidR="00EA7D7F" w:rsidRPr="00A3220C">
        <w:rPr>
          <w:rFonts w:asciiTheme="minorHAnsi" w:hAnsiTheme="minorHAnsi" w:cstheme="minorHAnsi"/>
          <w:sz w:val="22"/>
          <w:szCs w:val="22"/>
          <w:lang w:eastAsia="sk-SK"/>
        </w:rPr>
        <w:t>adresu:</w:t>
      </w:r>
      <w:r w:rsidR="00CB71F7" w:rsidRPr="00A3220C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="00E26B28">
        <w:rPr>
          <w:rFonts w:asciiTheme="minorHAnsi" w:hAnsiTheme="minorHAnsi" w:cstheme="minorHAnsi"/>
          <w:sz w:val="22"/>
          <w:szCs w:val="22"/>
        </w:rPr>
        <w:t>hlogistic@hlogistic.sk</w:t>
      </w:r>
    </w:p>
    <w:p w14:paraId="3886F746" w14:textId="77777777" w:rsidR="00A86519" w:rsidRPr="00A3220C" w:rsidRDefault="00A86519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E4486AC" w14:textId="73F9643C" w:rsidR="00190AA5" w:rsidRDefault="00523E91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11.2 </w:t>
      </w:r>
      <w:r w:rsidR="00EA7D7F" w:rsidRPr="00A3220C">
        <w:rPr>
          <w:rFonts w:asciiTheme="minorHAnsi" w:hAnsiTheme="minorHAnsi" w:cstheme="minorHAnsi"/>
          <w:sz w:val="22"/>
          <w:szCs w:val="22"/>
        </w:rPr>
        <w:t>V predmete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="001005DF">
        <w:rPr>
          <w:rFonts w:asciiTheme="minorHAnsi" w:hAnsiTheme="minorHAnsi" w:cstheme="minorHAnsi"/>
          <w:sz w:val="22"/>
          <w:szCs w:val="22"/>
        </w:rPr>
        <w:t>emailu</w:t>
      </w:r>
      <w:r w:rsidRPr="00A3220C">
        <w:rPr>
          <w:rFonts w:asciiTheme="minorHAnsi" w:hAnsiTheme="minorHAnsi" w:cstheme="minorHAnsi"/>
          <w:sz w:val="22"/>
          <w:szCs w:val="22"/>
        </w:rPr>
        <w:t xml:space="preserve"> mus</w:t>
      </w:r>
      <w:r w:rsidR="00EA7D7F" w:rsidRPr="00A3220C">
        <w:rPr>
          <w:rFonts w:asciiTheme="minorHAnsi" w:hAnsiTheme="minorHAnsi" w:cstheme="minorHAnsi"/>
          <w:sz w:val="22"/>
          <w:szCs w:val="22"/>
        </w:rPr>
        <w:t xml:space="preserve">í byť </w:t>
      </w:r>
      <w:r w:rsidRPr="00A3220C">
        <w:rPr>
          <w:rFonts w:asciiTheme="minorHAnsi" w:hAnsiTheme="minorHAnsi" w:cstheme="minorHAnsi"/>
          <w:sz w:val="22"/>
          <w:szCs w:val="22"/>
        </w:rPr>
        <w:t>uvedené:</w:t>
      </w:r>
      <w:r w:rsidR="00EA7D7F" w:rsidRPr="00A322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F299A8" w14:textId="0F4BE95E" w:rsidR="00A86519" w:rsidRPr="00A3220C" w:rsidRDefault="00EA7D7F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“</w:t>
      </w:r>
      <w:r w:rsidR="00190AA5" w:rsidRPr="00190AA5">
        <w:rPr>
          <w:rFonts w:asciiTheme="minorHAnsi" w:hAnsiTheme="minorHAnsi" w:cstheme="minorHAnsi"/>
          <w:b/>
          <w:sz w:val="22"/>
          <w:szCs w:val="22"/>
        </w:rPr>
        <w:t>Dodávka technológií na lamelov</w:t>
      </w:r>
      <w:r w:rsidR="00190AA5">
        <w:rPr>
          <w:rFonts w:asciiTheme="minorHAnsi" w:hAnsiTheme="minorHAnsi" w:cstheme="minorHAnsi"/>
          <w:b/>
          <w:sz w:val="22"/>
          <w:szCs w:val="22"/>
        </w:rPr>
        <w:t>é</w:t>
      </w:r>
      <w:r w:rsidR="00190AA5" w:rsidRPr="00190AA5">
        <w:rPr>
          <w:rFonts w:asciiTheme="minorHAnsi" w:hAnsiTheme="minorHAnsi" w:cstheme="minorHAnsi"/>
          <w:b/>
          <w:sz w:val="22"/>
          <w:szCs w:val="22"/>
        </w:rPr>
        <w:t xml:space="preserve"> kotúč</w:t>
      </w:r>
      <w:r w:rsidR="00190AA5">
        <w:rPr>
          <w:rFonts w:asciiTheme="minorHAnsi" w:hAnsiTheme="minorHAnsi" w:cstheme="minorHAnsi"/>
          <w:b/>
          <w:sz w:val="22"/>
          <w:szCs w:val="22"/>
        </w:rPr>
        <w:t>e</w:t>
      </w:r>
      <w:r w:rsidR="001D2EDF" w:rsidRPr="001D2E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3E91" w:rsidRPr="00A3220C">
        <w:rPr>
          <w:rFonts w:asciiTheme="minorHAnsi" w:hAnsiTheme="minorHAnsi" w:cstheme="minorHAnsi"/>
          <w:b/>
          <w:sz w:val="22"/>
          <w:szCs w:val="22"/>
        </w:rPr>
        <w:t>– ponuka – neotvárať“</w:t>
      </w:r>
    </w:p>
    <w:p w14:paraId="006DBBA5" w14:textId="77777777" w:rsidR="00A86519" w:rsidRPr="00A3220C" w:rsidRDefault="00A86519" w:rsidP="001752D1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0CC44A37" w14:textId="17DF6E29" w:rsidR="00A86519" w:rsidRPr="00A3220C" w:rsidRDefault="00523E91" w:rsidP="001752D1">
      <w:pPr>
        <w:tabs>
          <w:tab w:val="left" w:pos="-28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1</w:t>
      </w:r>
      <w:r w:rsidR="00EA7D7F" w:rsidRPr="00A3220C">
        <w:rPr>
          <w:rFonts w:asciiTheme="minorHAnsi" w:hAnsiTheme="minorHAnsi" w:cstheme="minorHAnsi"/>
          <w:sz w:val="22"/>
          <w:szCs w:val="22"/>
        </w:rPr>
        <w:t>1</w:t>
      </w:r>
      <w:r w:rsidRPr="00A3220C">
        <w:rPr>
          <w:rFonts w:asciiTheme="minorHAnsi" w:hAnsiTheme="minorHAnsi" w:cstheme="minorHAnsi"/>
          <w:sz w:val="22"/>
          <w:szCs w:val="22"/>
        </w:rPr>
        <w:t>.</w:t>
      </w:r>
      <w:r w:rsidR="00EA7D7F" w:rsidRPr="00A3220C">
        <w:rPr>
          <w:rFonts w:asciiTheme="minorHAnsi" w:hAnsiTheme="minorHAnsi" w:cstheme="minorHAnsi"/>
          <w:sz w:val="22"/>
          <w:szCs w:val="22"/>
        </w:rPr>
        <w:t>3</w:t>
      </w:r>
      <w:r w:rsidRPr="00A3220C">
        <w:rPr>
          <w:rFonts w:asciiTheme="minorHAnsi" w:hAnsiTheme="minorHAnsi" w:cstheme="minorHAnsi"/>
          <w:sz w:val="22"/>
          <w:szCs w:val="22"/>
        </w:rPr>
        <w:t xml:space="preserve"> Lehota na predkladanie ponúk je stanovená </w:t>
      </w:r>
      <w:r w:rsidRPr="00A3220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1005DF" w:rsidRPr="001005DF">
        <w:rPr>
          <w:rFonts w:asciiTheme="minorHAnsi" w:hAnsiTheme="minorHAnsi" w:cstheme="minorHAnsi"/>
          <w:b/>
          <w:sz w:val="22"/>
          <w:szCs w:val="22"/>
        </w:rPr>
        <w:t>1</w:t>
      </w:r>
      <w:r w:rsidR="005B5A8C">
        <w:rPr>
          <w:rFonts w:asciiTheme="minorHAnsi" w:hAnsiTheme="minorHAnsi" w:cstheme="minorHAnsi"/>
          <w:b/>
          <w:sz w:val="22"/>
          <w:szCs w:val="22"/>
        </w:rPr>
        <w:t>3</w:t>
      </w:r>
      <w:r w:rsidR="001005DF" w:rsidRPr="001005DF">
        <w:rPr>
          <w:rFonts w:asciiTheme="minorHAnsi" w:hAnsiTheme="minorHAnsi" w:cstheme="minorHAnsi"/>
          <w:b/>
          <w:sz w:val="22"/>
          <w:szCs w:val="22"/>
        </w:rPr>
        <w:t>.12</w:t>
      </w:r>
      <w:r w:rsidRPr="001005DF">
        <w:rPr>
          <w:rFonts w:asciiTheme="minorHAnsi" w:hAnsiTheme="minorHAnsi" w:cstheme="minorHAnsi"/>
          <w:b/>
          <w:sz w:val="22"/>
          <w:szCs w:val="22"/>
        </w:rPr>
        <w:t>.2022 do </w:t>
      </w:r>
      <w:r w:rsidR="001005DF" w:rsidRPr="001005DF">
        <w:rPr>
          <w:rFonts w:asciiTheme="minorHAnsi" w:hAnsiTheme="minorHAnsi" w:cstheme="minorHAnsi"/>
          <w:b/>
          <w:sz w:val="22"/>
          <w:szCs w:val="22"/>
        </w:rPr>
        <w:t>09</w:t>
      </w:r>
      <w:r w:rsidR="001005DF">
        <w:rPr>
          <w:rFonts w:asciiTheme="minorHAnsi" w:hAnsiTheme="minorHAnsi" w:cstheme="minorHAnsi"/>
          <w:b/>
          <w:sz w:val="22"/>
          <w:szCs w:val="22"/>
        </w:rPr>
        <w:t>.00 hod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FC5F8" w14:textId="3D411B69" w:rsidR="00A86519" w:rsidRDefault="00523E91" w:rsidP="001752D1">
      <w:pPr>
        <w:tabs>
          <w:tab w:val="left" w:pos="-28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Ponuky predložené po stanovenej lehote na predkladanie ponúk nebudú akceptované.</w:t>
      </w:r>
    </w:p>
    <w:p w14:paraId="323AA3F5" w14:textId="2A06B4EE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otváranie, hodnotenie a vyhodnotenie ponúk</w:t>
      </w:r>
    </w:p>
    <w:p w14:paraId="0EB0BC88" w14:textId="57A84D05" w:rsidR="00A86519" w:rsidRPr="00A3220C" w:rsidRDefault="00523E91" w:rsidP="001752D1">
      <w:pPr>
        <w:pStyle w:val="Zkladntext"/>
        <w:spacing w:before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Zadávateľ bude otvárať a hodnotiť tie ponuky</w:t>
      </w:r>
      <w:r w:rsidR="001D2EDF">
        <w:rPr>
          <w:rFonts w:asciiTheme="minorHAnsi" w:hAnsiTheme="minorHAnsi" w:cstheme="minorHAnsi"/>
          <w:sz w:val="22"/>
          <w:szCs w:val="22"/>
        </w:rPr>
        <w:t xml:space="preserve"> (platí rovnako pre obidve časti predmetu zákazky)</w:t>
      </w:r>
      <w:r w:rsidRPr="00A3220C">
        <w:rPr>
          <w:rFonts w:asciiTheme="minorHAnsi" w:hAnsiTheme="minorHAnsi" w:cstheme="minorHAnsi"/>
          <w:sz w:val="22"/>
          <w:szCs w:val="22"/>
        </w:rPr>
        <w:t xml:space="preserve">, ktoré doručia </w:t>
      </w:r>
      <w:r w:rsidR="00354A3D" w:rsidRPr="00A3220C">
        <w:rPr>
          <w:rFonts w:asciiTheme="minorHAnsi" w:hAnsiTheme="minorHAnsi" w:cstheme="minorHAnsi"/>
          <w:sz w:val="22"/>
          <w:szCs w:val="22"/>
        </w:rPr>
        <w:t>uchádzači</w:t>
      </w:r>
      <w:r w:rsidRPr="00A3220C">
        <w:rPr>
          <w:rFonts w:asciiTheme="minorHAnsi" w:hAnsiTheme="minorHAnsi" w:cstheme="minorHAnsi"/>
          <w:sz w:val="22"/>
          <w:szCs w:val="22"/>
        </w:rPr>
        <w:t xml:space="preserve"> v</w:t>
      </w:r>
      <w:r w:rsidR="00B464FF" w:rsidRPr="00A3220C">
        <w:rPr>
          <w:rFonts w:asciiTheme="minorHAnsi" w:hAnsiTheme="minorHAnsi" w:cstheme="minorHAnsi"/>
          <w:sz w:val="22"/>
          <w:szCs w:val="22"/>
        </w:rPr>
        <w:t> </w:t>
      </w:r>
      <w:r w:rsidRPr="00A3220C">
        <w:rPr>
          <w:rFonts w:asciiTheme="minorHAnsi" w:hAnsiTheme="minorHAnsi" w:cstheme="minorHAnsi"/>
          <w:sz w:val="22"/>
          <w:szCs w:val="22"/>
        </w:rPr>
        <w:t>lehote</w:t>
      </w:r>
      <w:r w:rsidR="00B464FF"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 xml:space="preserve">na predkladanie ponúk a spôsobom určeným v bode 11 tejto výzvy </w:t>
      </w:r>
      <w:r w:rsidR="001D2EDF">
        <w:rPr>
          <w:rFonts w:asciiTheme="minorHAnsi" w:hAnsiTheme="minorHAnsi" w:cstheme="minorHAnsi"/>
          <w:sz w:val="22"/>
          <w:szCs w:val="22"/>
        </w:rPr>
        <w:br/>
      </w:r>
      <w:r w:rsidRPr="00A3220C">
        <w:rPr>
          <w:rFonts w:asciiTheme="minorHAnsi" w:hAnsiTheme="minorHAnsi" w:cstheme="minorHAnsi"/>
          <w:sz w:val="22"/>
          <w:szCs w:val="22"/>
        </w:rPr>
        <w:t xml:space="preserve">na predkladanie ponúk. Otváranie a hodnotenie ponúk bude neverejné. </w:t>
      </w:r>
    </w:p>
    <w:p w14:paraId="2D3D6EAC" w14:textId="6194A2B1" w:rsidR="00A86519" w:rsidRPr="00A3220C" w:rsidRDefault="00523E91" w:rsidP="001752D1">
      <w:pPr>
        <w:pStyle w:val="Zkladntext"/>
        <w:spacing w:before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Ak bude predložená viac ako jedna ponuka</w:t>
      </w:r>
      <w:r w:rsidR="001D2EDF">
        <w:rPr>
          <w:rFonts w:asciiTheme="minorHAnsi" w:hAnsiTheme="minorHAnsi" w:cstheme="minorHAnsi"/>
          <w:sz w:val="22"/>
          <w:szCs w:val="22"/>
        </w:rPr>
        <w:t xml:space="preserve"> na príslušnú časť predmetu zákazky</w:t>
      </w:r>
      <w:r w:rsidRPr="00A3220C">
        <w:rPr>
          <w:rFonts w:asciiTheme="minorHAnsi" w:hAnsiTheme="minorHAnsi" w:cstheme="minorHAnsi"/>
          <w:sz w:val="22"/>
          <w:szCs w:val="22"/>
        </w:rPr>
        <w:t xml:space="preserve">, zadávateľ vyhodnocuje splnenie požiadaviek na </w:t>
      </w:r>
      <w:r w:rsidR="001D2EDF">
        <w:rPr>
          <w:rFonts w:asciiTheme="minorHAnsi" w:hAnsiTheme="minorHAnsi" w:cstheme="minorHAnsi"/>
          <w:sz w:val="22"/>
          <w:szCs w:val="22"/>
        </w:rPr>
        <w:t xml:space="preserve">príslušnú časť </w:t>
      </w:r>
      <w:r w:rsidRPr="00A3220C">
        <w:rPr>
          <w:rFonts w:asciiTheme="minorHAnsi" w:hAnsiTheme="minorHAnsi" w:cstheme="minorHAnsi"/>
          <w:sz w:val="22"/>
          <w:szCs w:val="22"/>
        </w:rPr>
        <w:t>predmet</w:t>
      </w:r>
      <w:r w:rsidR="001D2EDF">
        <w:rPr>
          <w:rFonts w:asciiTheme="minorHAnsi" w:hAnsiTheme="minorHAnsi" w:cstheme="minorHAnsi"/>
          <w:sz w:val="22"/>
          <w:szCs w:val="22"/>
        </w:rPr>
        <w:t>u</w:t>
      </w:r>
      <w:r w:rsidRPr="00A3220C">
        <w:rPr>
          <w:rFonts w:asciiTheme="minorHAnsi" w:hAnsiTheme="minorHAnsi" w:cstheme="minorHAnsi"/>
          <w:sz w:val="22"/>
          <w:szCs w:val="22"/>
        </w:rPr>
        <w:t xml:space="preserve"> zákazky a splnenie podmienok účasti po vyhodnotení ponúk na základe kritériá na vyhodnotenie ponúk </w:t>
      </w:r>
      <w:r w:rsidR="001D2EDF">
        <w:rPr>
          <w:rFonts w:asciiTheme="minorHAnsi" w:hAnsiTheme="minorHAnsi" w:cstheme="minorHAnsi"/>
          <w:sz w:val="22"/>
          <w:szCs w:val="22"/>
        </w:rPr>
        <w:t xml:space="preserve">príslušnej časti predmetu zákazky </w:t>
      </w:r>
      <w:r w:rsidRPr="00A3220C">
        <w:rPr>
          <w:rFonts w:asciiTheme="minorHAnsi" w:hAnsiTheme="minorHAnsi" w:cstheme="minorHAnsi"/>
          <w:sz w:val="22"/>
          <w:szCs w:val="22"/>
        </w:rPr>
        <w:t xml:space="preserve">(najnižšia cena </w:t>
      </w:r>
      <w:r w:rsidR="001D2EDF">
        <w:rPr>
          <w:rFonts w:asciiTheme="minorHAnsi" w:hAnsiTheme="minorHAnsi" w:cstheme="minorHAnsi"/>
          <w:sz w:val="22"/>
          <w:szCs w:val="22"/>
        </w:rPr>
        <w:br/>
      </w:r>
      <w:r w:rsidRPr="00A3220C">
        <w:rPr>
          <w:rFonts w:asciiTheme="minorHAnsi" w:hAnsiTheme="minorHAnsi" w:cstheme="minorHAnsi"/>
          <w:sz w:val="22"/>
          <w:szCs w:val="22"/>
        </w:rPr>
        <w:t>v EUR bez DPH), a to iba v prípade uchádzača, ktorý sa umiestnil na prvom mieste v</w:t>
      </w:r>
      <w:r w:rsidR="006D59F0" w:rsidRPr="00A3220C">
        <w:rPr>
          <w:rFonts w:asciiTheme="minorHAnsi" w:hAnsiTheme="minorHAnsi" w:cstheme="minorHAnsi"/>
          <w:sz w:val="22"/>
          <w:szCs w:val="22"/>
        </w:rPr>
        <w:t> </w:t>
      </w:r>
      <w:r w:rsidRPr="00A3220C">
        <w:rPr>
          <w:rFonts w:asciiTheme="minorHAnsi" w:hAnsiTheme="minorHAnsi" w:cstheme="minorHAnsi"/>
          <w:sz w:val="22"/>
          <w:szCs w:val="22"/>
        </w:rPr>
        <w:t>poradí</w:t>
      </w:r>
      <w:r w:rsidR="006D59F0"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="001D2EDF">
        <w:rPr>
          <w:rFonts w:asciiTheme="minorHAnsi" w:hAnsiTheme="minorHAnsi" w:cstheme="minorHAnsi"/>
          <w:sz w:val="22"/>
          <w:szCs w:val="22"/>
        </w:rPr>
        <w:t xml:space="preserve">príslušnej časti predmetu zákazky </w:t>
      </w:r>
      <w:r w:rsidR="006D59F0" w:rsidRPr="00A3220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D59F0" w:rsidRPr="00A3220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D59F0" w:rsidRPr="00A3220C">
        <w:rPr>
          <w:rFonts w:asciiTheme="minorHAnsi" w:hAnsiTheme="minorHAnsi" w:cstheme="minorHAnsi"/>
          <w:sz w:val="22"/>
          <w:szCs w:val="22"/>
        </w:rPr>
        <w:t>. požiadavky na predmet zákazky a podmienky účasti bude zadávateľ hodnotiť len u uchádzača, ktorý predloží najnižšiu cenovú ponuku</w:t>
      </w:r>
      <w:r w:rsidR="001D2EDF">
        <w:rPr>
          <w:rFonts w:asciiTheme="minorHAnsi" w:hAnsiTheme="minorHAnsi" w:cstheme="minorHAnsi"/>
          <w:sz w:val="22"/>
          <w:szCs w:val="22"/>
        </w:rPr>
        <w:t xml:space="preserve"> príslušnej časti predmetu zákazky</w:t>
      </w:r>
      <w:r w:rsidR="006D59F0" w:rsidRPr="00A3220C">
        <w:rPr>
          <w:rFonts w:asciiTheme="minorHAnsi" w:hAnsiTheme="minorHAnsi" w:cstheme="minorHAnsi"/>
          <w:sz w:val="22"/>
          <w:szCs w:val="22"/>
        </w:rPr>
        <w:t>)</w:t>
      </w:r>
      <w:r w:rsidRPr="00A3220C">
        <w:rPr>
          <w:rFonts w:asciiTheme="minorHAnsi" w:hAnsiTheme="minorHAnsi" w:cstheme="minorHAnsi"/>
          <w:sz w:val="22"/>
          <w:szCs w:val="22"/>
        </w:rPr>
        <w:t xml:space="preserve">. </w:t>
      </w:r>
      <w:r w:rsidRPr="00A3220C">
        <w:rPr>
          <w:rFonts w:asciiTheme="minorHAnsi" w:hAnsiTheme="minorHAnsi" w:cstheme="minorHAnsi"/>
          <w:sz w:val="22"/>
          <w:szCs w:val="22"/>
        </w:rPr>
        <w:lastRenderedPageBreak/>
        <w:t xml:space="preserve">Zadávateľ požiada uchádzača o vysvetlenie alebo doplnenie dokladov predložených v ponuke, </w:t>
      </w:r>
      <w:r w:rsidR="001D2EDF">
        <w:rPr>
          <w:rFonts w:asciiTheme="minorHAnsi" w:hAnsiTheme="minorHAnsi" w:cstheme="minorHAnsi"/>
          <w:sz w:val="22"/>
          <w:szCs w:val="22"/>
        </w:rPr>
        <w:br/>
      </w:r>
      <w:r w:rsidRPr="00A3220C">
        <w:rPr>
          <w:rFonts w:asciiTheme="minorHAnsi" w:hAnsiTheme="minorHAnsi" w:cstheme="minorHAnsi"/>
          <w:sz w:val="22"/>
          <w:szCs w:val="22"/>
        </w:rPr>
        <w:t>ak z</w:t>
      </w:r>
      <w:r w:rsidR="001D2EDF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 xml:space="preserve">predložených dokladov nemožno posúdiť ich platnosť, splnenie podmienky účasti alebo splnenie požiadavky na </w:t>
      </w:r>
      <w:r w:rsidR="001D2EDF">
        <w:rPr>
          <w:rFonts w:asciiTheme="minorHAnsi" w:hAnsiTheme="minorHAnsi" w:cstheme="minorHAnsi"/>
          <w:sz w:val="22"/>
          <w:szCs w:val="22"/>
        </w:rPr>
        <w:t xml:space="preserve">príslušnú časť </w:t>
      </w:r>
      <w:r w:rsidRPr="00A3220C">
        <w:rPr>
          <w:rFonts w:asciiTheme="minorHAnsi" w:hAnsiTheme="minorHAnsi" w:cstheme="minorHAnsi"/>
          <w:sz w:val="22"/>
          <w:szCs w:val="22"/>
        </w:rPr>
        <w:t>predmet</w:t>
      </w:r>
      <w:r w:rsidR="001D2EDF">
        <w:rPr>
          <w:rFonts w:asciiTheme="minorHAnsi" w:hAnsiTheme="minorHAnsi" w:cstheme="minorHAnsi"/>
          <w:sz w:val="22"/>
          <w:szCs w:val="22"/>
        </w:rPr>
        <w:t>u</w:t>
      </w:r>
      <w:r w:rsidRPr="00A3220C">
        <w:rPr>
          <w:rFonts w:asciiTheme="minorHAnsi" w:hAnsiTheme="minorHAnsi" w:cstheme="minorHAnsi"/>
          <w:sz w:val="22"/>
          <w:szCs w:val="22"/>
        </w:rPr>
        <w:t xml:space="preserve"> zákazky. Ak uchádzač v lehote určenej zadávateľom nedoručí vysvetlenie alebo doplnenie predložených dokladov, alebo ak aj napriek predloženému vysvetleniu ponuky podľa záverov zadávateľa nespĺňa podmienky účasti alebo požiadavky na </w:t>
      </w:r>
      <w:r w:rsidR="001D2EDF">
        <w:rPr>
          <w:rFonts w:asciiTheme="minorHAnsi" w:hAnsiTheme="minorHAnsi" w:cstheme="minorHAnsi"/>
          <w:sz w:val="22"/>
          <w:szCs w:val="22"/>
        </w:rPr>
        <w:t xml:space="preserve">príslušnú časť </w:t>
      </w:r>
      <w:r w:rsidRPr="00A3220C">
        <w:rPr>
          <w:rFonts w:asciiTheme="minorHAnsi" w:hAnsiTheme="minorHAnsi" w:cstheme="minorHAnsi"/>
          <w:sz w:val="22"/>
          <w:szCs w:val="22"/>
        </w:rPr>
        <w:t>predmet</w:t>
      </w:r>
      <w:r w:rsidR="001D2EDF">
        <w:rPr>
          <w:rFonts w:asciiTheme="minorHAnsi" w:hAnsiTheme="minorHAnsi" w:cstheme="minorHAnsi"/>
          <w:sz w:val="22"/>
          <w:szCs w:val="22"/>
        </w:rPr>
        <w:t>u</w:t>
      </w:r>
      <w:r w:rsidRPr="00A3220C">
        <w:rPr>
          <w:rFonts w:asciiTheme="minorHAnsi" w:hAnsiTheme="minorHAnsi" w:cstheme="minorHAnsi"/>
          <w:sz w:val="22"/>
          <w:szCs w:val="22"/>
        </w:rPr>
        <w:t xml:space="preserve"> zákazky, zadávateľ ponuku tohto uchádzača vylúči a vyhodnocuje splnenie podmienok účasti a požiadaviek na </w:t>
      </w:r>
      <w:r w:rsidR="001D2EDF">
        <w:rPr>
          <w:rFonts w:asciiTheme="minorHAnsi" w:hAnsiTheme="minorHAnsi" w:cstheme="minorHAnsi"/>
          <w:sz w:val="22"/>
          <w:szCs w:val="22"/>
        </w:rPr>
        <w:t xml:space="preserve">príslušnú časť </w:t>
      </w:r>
      <w:r w:rsidRPr="00A3220C">
        <w:rPr>
          <w:rFonts w:asciiTheme="minorHAnsi" w:hAnsiTheme="minorHAnsi" w:cstheme="minorHAnsi"/>
          <w:sz w:val="22"/>
          <w:szCs w:val="22"/>
        </w:rPr>
        <w:t>predmet</w:t>
      </w:r>
      <w:r w:rsidR="001D2EDF">
        <w:rPr>
          <w:rFonts w:asciiTheme="minorHAnsi" w:hAnsiTheme="minorHAnsi" w:cstheme="minorHAnsi"/>
          <w:sz w:val="22"/>
          <w:szCs w:val="22"/>
        </w:rPr>
        <w:t>u</w:t>
      </w:r>
      <w:r w:rsidRPr="00A3220C">
        <w:rPr>
          <w:rFonts w:asciiTheme="minorHAnsi" w:hAnsiTheme="minorHAnsi" w:cstheme="minorHAnsi"/>
          <w:sz w:val="22"/>
          <w:szCs w:val="22"/>
        </w:rPr>
        <w:t xml:space="preserve"> zákazky u ďalšieho uchádzača v</w:t>
      </w:r>
      <w:r w:rsidR="006D59F0" w:rsidRPr="00A3220C">
        <w:rPr>
          <w:rFonts w:asciiTheme="minorHAnsi" w:hAnsiTheme="minorHAnsi" w:cstheme="minorHAnsi"/>
          <w:sz w:val="22"/>
          <w:szCs w:val="22"/>
        </w:rPr>
        <w:t> </w:t>
      </w:r>
      <w:r w:rsidRPr="00A3220C">
        <w:rPr>
          <w:rFonts w:asciiTheme="minorHAnsi" w:hAnsiTheme="minorHAnsi" w:cstheme="minorHAnsi"/>
          <w:sz w:val="22"/>
          <w:szCs w:val="22"/>
        </w:rPr>
        <w:t>poradí</w:t>
      </w:r>
      <w:r w:rsidR="006D59F0" w:rsidRPr="00A3220C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="006D59F0" w:rsidRPr="00A3220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D59F0" w:rsidRPr="00A3220C">
        <w:rPr>
          <w:rFonts w:asciiTheme="minorHAnsi" w:hAnsiTheme="minorHAnsi" w:cstheme="minorHAnsi"/>
          <w:sz w:val="22"/>
          <w:szCs w:val="22"/>
        </w:rPr>
        <w:t>. u uchádzača, ktorý predloží druhú najnižšiu ponuku a tak ďalej)</w:t>
      </w:r>
      <w:r w:rsidRPr="00A322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CB77FB" w14:textId="4CF47ED8" w:rsidR="00A86519" w:rsidRPr="00A3220C" w:rsidRDefault="00523E91" w:rsidP="001752D1">
      <w:pPr>
        <w:pStyle w:val="Zkladntext"/>
        <w:spacing w:before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Po vyhodnotení ponúk v zmysle vyššie uvedeného, zadávateľ oznámi všetkým uchádzačom, ktorých ponuky sa vyhodnocovali, výsledok vyhodnotenia ponúk. Úspešnému uchádzačovi </w:t>
      </w:r>
      <w:r w:rsidR="001D2EDF">
        <w:rPr>
          <w:rFonts w:asciiTheme="minorHAnsi" w:hAnsiTheme="minorHAnsi" w:cstheme="minorHAnsi"/>
          <w:sz w:val="22"/>
          <w:szCs w:val="22"/>
        </w:rPr>
        <w:t xml:space="preserve">príslušnej časti predmetu zákazky </w:t>
      </w:r>
      <w:r w:rsidRPr="00A3220C">
        <w:rPr>
          <w:rFonts w:asciiTheme="minorHAnsi" w:hAnsiTheme="minorHAnsi" w:cstheme="minorHAnsi"/>
          <w:sz w:val="22"/>
          <w:szCs w:val="22"/>
        </w:rPr>
        <w:t xml:space="preserve">zadávateľ oznámi, že jeho ponuka </w:t>
      </w:r>
      <w:r w:rsidR="001D2EDF">
        <w:rPr>
          <w:rFonts w:asciiTheme="minorHAnsi" w:hAnsiTheme="minorHAnsi" w:cstheme="minorHAnsi"/>
          <w:sz w:val="22"/>
          <w:szCs w:val="22"/>
        </w:rPr>
        <w:t xml:space="preserve">na príslušnú časť predmetu zákazky </w:t>
      </w:r>
      <w:r w:rsidRPr="00A3220C">
        <w:rPr>
          <w:rFonts w:asciiTheme="minorHAnsi" w:hAnsiTheme="minorHAnsi" w:cstheme="minorHAnsi"/>
          <w:sz w:val="22"/>
          <w:szCs w:val="22"/>
        </w:rPr>
        <w:t xml:space="preserve">bola vyhodnotená ako úspešná, zadávateľ ju prijíma a zároveň bude uchádzač vyzvaný na riadnu súčinnosť potrebnú na uzavretie zmluvy (úspešný uchádzač </w:t>
      </w:r>
      <w:r w:rsidR="001D2EDF">
        <w:rPr>
          <w:rFonts w:asciiTheme="minorHAnsi" w:hAnsiTheme="minorHAnsi" w:cstheme="minorHAnsi"/>
          <w:sz w:val="22"/>
          <w:szCs w:val="22"/>
        </w:rPr>
        <w:t xml:space="preserve">príslušnej časti predmetu zákazky </w:t>
      </w:r>
      <w:r w:rsidRPr="00A3220C">
        <w:rPr>
          <w:rFonts w:asciiTheme="minorHAnsi" w:hAnsiTheme="minorHAnsi" w:cstheme="minorHAnsi"/>
          <w:sz w:val="22"/>
          <w:szCs w:val="22"/>
        </w:rPr>
        <w:t>je povinný doručiť podpísanú zmluvu podľa inštrukcií uvedených vo výzve na riadnu súčinnosť potrebnú na uzatvorenie zmluvy do 10-tich pracovných dní od doručenia tejto výzvy úspešnému uchádzačovi</w:t>
      </w:r>
      <w:r w:rsidR="001D2EDF">
        <w:rPr>
          <w:rFonts w:asciiTheme="minorHAnsi" w:hAnsiTheme="minorHAnsi" w:cstheme="minorHAnsi"/>
          <w:sz w:val="22"/>
          <w:szCs w:val="22"/>
        </w:rPr>
        <w:t xml:space="preserve"> príslušnej časti predmetu zákazky</w:t>
      </w:r>
      <w:r w:rsidRPr="00A3220C">
        <w:rPr>
          <w:rFonts w:asciiTheme="minorHAnsi" w:hAnsiTheme="minorHAnsi" w:cstheme="minorHAnsi"/>
          <w:sz w:val="22"/>
          <w:szCs w:val="22"/>
        </w:rPr>
        <w:t xml:space="preserve">). Neúspešným uchádzačom, zadávateľ oznámi, že neuspeli. </w:t>
      </w:r>
      <w:r w:rsidR="003D7121" w:rsidRPr="003D7121">
        <w:rPr>
          <w:rFonts w:asciiTheme="minorHAnsi" w:hAnsiTheme="minorHAnsi" w:cstheme="minorHAnsi"/>
          <w:sz w:val="22"/>
          <w:szCs w:val="22"/>
        </w:rPr>
        <w:t>Zadávateľ zverejní zápisnicu z vyhodnotenia ponúk do piatich pracovných dní odo dňa kompletného vyhodnotenia ponúk na webovej stránke zadávateľa</w:t>
      </w:r>
      <w:r w:rsidR="003D7121">
        <w:rPr>
          <w:rFonts w:asciiTheme="minorHAnsi" w:hAnsiTheme="minorHAnsi" w:cstheme="minorHAnsi"/>
          <w:sz w:val="22"/>
          <w:szCs w:val="22"/>
        </w:rPr>
        <w:t>.</w:t>
      </w:r>
    </w:p>
    <w:p w14:paraId="20C69434" w14:textId="45115C45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spôsob určenia ceny – cenovej ponuky</w:t>
      </w:r>
    </w:p>
    <w:p w14:paraId="4246211A" w14:textId="11EA2C19" w:rsidR="00A86519" w:rsidRPr="00A3220C" w:rsidRDefault="00523E91" w:rsidP="001752D1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1</w:t>
      </w:r>
      <w:r w:rsidR="00F47E31" w:rsidRPr="00A3220C">
        <w:rPr>
          <w:rFonts w:asciiTheme="minorHAnsi" w:hAnsiTheme="minorHAnsi" w:cstheme="minorHAnsi"/>
          <w:sz w:val="22"/>
          <w:szCs w:val="22"/>
        </w:rPr>
        <w:t>3</w:t>
      </w:r>
      <w:r w:rsidRPr="00A3220C">
        <w:rPr>
          <w:rFonts w:asciiTheme="minorHAnsi" w:hAnsiTheme="minorHAnsi" w:cstheme="minorHAnsi"/>
          <w:sz w:val="22"/>
          <w:szCs w:val="22"/>
        </w:rPr>
        <w:t xml:space="preserve">.1 </w:t>
      </w:r>
      <w:r w:rsidR="001D2EDF" w:rsidRPr="009A3182">
        <w:rPr>
          <w:rFonts w:asciiTheme="minorHAnsi" w:hAnsiTheme="minorHAnsi" w:cstheme="minorHAnsi"/>
          <w:sz w:val="22"/>
          <w:szCs w:val="22"/>
        </w:rPr>
        <w:t xml:space="preserve">Cena za predmet zákazky resp. každej príslušnej časti predmetu zákazky, musí byť stanovená v súlade so zákonom o cenách v znení neskorších predpisov a vyhlášok </w:t>
      </w:r>
      <w:r w:rsidRPr="00A3220C">
        <w:rPr>
          <w:rFonts w:asciiTheme="minorHAnsi" w:hAnsiTheme="minorHAnsi" w:cstheme="minorHAnsi"/>
          <w:sz w:val="22"/>
          <w:szCs w:val="22"/>
        </w:rPr>
        <w:t>(v súlade s aktuálne platnou legislatívou).</w:t>
      </w:r>
    </w:p>
    <w:p w14:paraId="1770B518" w14:textId="77777777" w:rsidR="00A86519" w:rsidRPr="00A3220C" w:rsidRDefault="00A86519" w:rsidP="001752D1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59E01A9B" w14:textId="36222D5F" w:rsidR="00A86519" w:rsidRPr="00A3220C" w:rsidRDefault="00523E91" w:rsidP="001752D1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1</w:t>
      </w:r>
      <w:r w:rsidR="00F47E31" w:rsidRPr="00A3220C">
        <w:rPr>
          <w:rFonts w:asciiTheme="minorHAnsi" w:hAnsiTheme="minorHAnsi" w:cstheme="minorHAnsi"/>
          <w:sz w:val="22"/>
          <w:szCs w:val="22"/>
        </w:rPr>
        <w:t>3</w:t>
      </w:r>
      <w:r w:rsidRPr="00A3220C">
        <w:rPr>
          <w:rFonts w:asciiTheme="minorHAnsi" w:hAnsiTheme="minorHAnsi" w:cstheme="minorHAnsi"/>
          <w:sz w:val="22"/>
          <w:szCs w:val="22"/>
        </w:rPr>
        <w:t xml:space="preserve">.2 </w:t>
      </w:r>
      <w:bookmarkStart w:id="13" w:name="_Hlk3101238"/>
      <w:r w:rsidR="001D2EDF" w:rsidRPr="009A3182">
        <w:rPr>
          <w:rFonts w:asciiTheme="minorHAnsi" w:hAnsiTheme="minorHAnsi" w:cstheme="minorHAnsi"/>
          <w:sz w:val="22"/>
          <w:szCs w:val="22"/>
        </w:rPr>
        <w:t>Cena za predmet zákazky resp. každej príslušnej časti predmetu zákazky, musí byť vyjadrená ako cena za kompletné plnenie príslušnej časti predmetu zákazky. Cena, ktorú uchádzač v ponuke uvedie, sa za takú považovať aj bude</w:t>
      </w:r>
      <w:r w:rsidRPr="00A3220C">
        <w:rPr>
          <w:rFonts w:asciiTheme="minorHAnsi" w:hAnsiTheme="minorHAnsi" w:cstheme="minorHAnsi"/>
          <w:sz w:val="22"/>
          <w:szCs w:val="22"/>
        </w:rPr>
        <w:t>.</w:t>
      </w:r>
      <w:bookmarkEnd w:id="13"/>
    </w:p>
    <w:p w14:paraId="056991B1" w14:textId="77777777" w:rsidR="00A86519" w:rsidRPr="00A3220C" w:rsidRDefault="00A86519" w:rsidP="001752D1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3E06DD90" w14:textId="50D6E404" w:rsidR="00A86519" w:rsidRDefault="00523E91" w:rsidP="001752D1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1</w:t>
      </w:r>
      <w:r w:rsidR="00F47E31" w:rsidRPr="00A3220C">
        <w:rPr>
          <w:rFonts w:asciiTheme="minorHAnsi" w:hAnsiTheme="minorHAnsi" w:cstheme="minorHAnsi"/>
          <w:sz w:val="22"/>
          <w:szCs w:val="22"/>
        </w:rPr>
        <w:t>3</w:t>
      </w:r>
      <w:r w:rsidRPr="00A3220C">
        <w:rPr>
          <w:rFonts w:asciiTheme="minorHAnsi" w:hAnsiTheme="minorHAnsi" w:cstheme="minorHAnsi"/>
          <w:sz w:val="22"/>
          <w:szCs w:val="22"/>
        </w:rPr>
        <w:t xml:space="preserve">.3 </w:t>
      </w:r>
      <w:r w:rsidR="006D59F0" w:rsidRPr="00A3220C">
        <w:rPr>
          <w:rFonts w:asciiTheme="minorHAnsi" w:hAnsiTheme="minorHAnsi" w:cstheme="minorHAnsi"/>
          <w:sz w:val="22"/>
          <w:szCs w:val="22"/>
        </w:rPr>
        <w:t>Z</w:t>
      </w:r>
      <w:r w:rsidRPr="00A3220C">
        <w:rPr>
          <w:rFonts w:asciiTheme="minorHAnsi" w:hAnsiTheme="minorHAnsi" w:cstheme="minorHAnsi"/>
          <w:sz w:val="22"/>
          <w:szCs w:val="22"/>
        </w:rPr>
        <w:t xml:space="preserve">áujemca </w:t>
      </w:r>
      <w:proofErr w:type="spellStart"/>
      <w:r w:rsidRPr="00A3220C">
        <w:rPr>
          <w:rFonts w:asciiTheme="minorHAnsi" w:hAnsiTheme="minorHAnsi" w:cstheme="minorHAnsi"/>
          <w:sz w:val="22"/>
          <w:szCs w:val="22"/>
        </w:rPr>
        <w:t>naceňuje</w:t>
      </w:r>
      <w:proofErr w:type="spellEnd"/>
      <w:r w:rsidRPr="00A3220C">
        <w:rPr>
          <w:rFonts w:asciiTheme="minorHAnsi" w:hAnsiTheme="minorHAnsi" w:cstheme="minorHAnsi"/>
          <w:sz w:val="22"/>
          <w:szCs w:val="22"/>
        </w:rPr>
        <w:t xml:space="preserve"> kalkuláciu ceny podľa Príloh č. 2</w:t>
      </w:r>
      <w:r w:rsidR="0000223E">
        <w:rPr>
          <w:rFonts w:asciiTheme="minorHAnsi" w:hAnsiTheme="minorHAnsi" w:cstheme="minorHAnsi"/>
          <w:sz w:val="22"/>
          <w:szCs w:val="22"/>
        </w:rPr>
        <w:t>A a 2B</w:t>
      </w:r>
      <w:r w:rsidRPr="00A3220C">
        <w:rPr>
          <w:rFonts w:asciiTheme="minorHAnsi" w:hAnsiTheme="minorHAnsi" w:cstheme="minorHAnsi"/>
          <w:sz w:val="22"/>
          <w:szCs w:val="22"/>
        </w:rPr>
        <w:t xml:space="preserve"> - Kalkulácia ceny</w:t>
      </w:r>
      <w:r w:rsidR="0000223E">
        <w:rPr>
          <w:rFonts w:asciiTheme="minorHAnsi" w:hAnsiTheme="minorHAnsi" w:cstheme="minorHAnsi"/>
          <w:sz w:val="22"/>
          <w:szCs w:val="22"/>
        </w:rPr>
        <w:t xml:space="preserve"> príslušnej časti predmetu zákazky</w:t>
      </w:r>
      <w:r w:rsidRPr="00A3220C">
        <w:rPr>
          <w:rFonts w:asciiTheme="minorHAnsi" w:hAnsiTheme="minorHAnsi" w:cstheme="minorHAnsi"/>
          <w:sz w:val="22"/>
          <w:szCs w:val="22"/>
        </w:rPr>
        <w:t>, ktor</w:t>
      </w:r>
      <w:r w:rsidR="0000223E">
        <w:rPr>
          <w:rFonts w:asciiTheme="minorHAnsi" w:hAnsiTheme="minorHAnsi" w:cstheme="minorHAnsi"/>
          <w:sz w:val="22"/>
          <w:szCs w:val="22"/>
        </w:rPr>
        <w:t>é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="00391865">
        <w:rPr>
          <w:rFonts w:asciiTheme="minorHAnsi" w:hAnsiTheme="minorHAnsi" w:cstheme="minorHAnsi"/>
          <w:sz w:val="22"/>
          <w:szCs w:val="22"/>
        </w:rPr>
        <w:t>sú</w:t>
      </w:r>
      <w:r w:rsidRPr="00A3220C">
        <w:rPr>
          <w:rFonts w:asciiTheme="minorHAnsi" w:hAnsiTheme="minorHAnsi" w:cstheme="minorHAnsi"/>
          <w:sz w:val="22"/>
          <w:szCs w:val="22"/>
        </w:rPr>
        <w:t xml:space="preserve"> neoddeliteľnou súčasťou tejto výzvy na predkladanie ponúk. Cena, ktorú uvedie uchádzač vo svojej ponuke</w:t>
      </w:r>
      <w:r w:rsidR="0000223E">
        <w:rPr>
          <w:rFonts w:asciiTheme="minorHAnsi" w:hAnsiTheme="minorHAnsi" w:cstheme="minorHAnsi"/>
          <w:sz w:val="22"/>
          <w:szCs w:val="22"/>
        </w:rPr>
        <w:t xml:space="preserve"> </w:t>
      </w:r>
      <w:r w:rsidR="0000223E" w:rsidRPr="0000223E">
        <w:rPr>
          <w:rFonts w:asciiTheme="minorHAnsi" w:hAnsiTheme="minorHAnsi" w:cstheme="minorHAnsi"/>
          <w:sz w:val="22"/>
          <w:szCs w:val="22"/>
        </w:rPr>
        <w:t>(pre tú časť predmetu zákazky, na ktorú predkladá svoju ponuku)</w:t>
      </w:r>
      <w:r w:rsidRPr="00A3220C">
        <w:rPr>
          <w:rFonts w:asciiTheme="minorHAnsi" w:hAnsiTheme="minorHAnsi" w:cstheme="minorHAnsi"/>
          <w:sz w:val="22"/>
          <w:szCs w:val="22"/>
        </w:rPr>
        <w:t>, musí zodpovedať cenám obvyklým v danom mieste a čase. Cena môže obsahovať maximálne dve desatinné miesta</w:t>
      </w:r>
      <w:r w:rsidR="00422EF7" w:rsidRPr="00A3220C">
        <w:rPr>
          <w:rFonts w:asciiTheme="minorHAnsi" w:hAnsiTheme="minorHAnsi" w:cstheme="minorHAnsi"/>
          <w:sz w:val="22"/>
          <w:szCs w:val="22"/>
        </w:rPr>
        <w:t>.</w:t>
      </w:r>
    </w:p>
    <w:p w14:paraId="286EA1E0" w14:textId="77777777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kritérium na vyhodnotenie ponúk</w:t>
      </w:r>
    </w:p>
    <w:p w14:paraId="57A8AD80" w14:textId="7191DC01" w:rsidR="00656306" w:rsidRDefault="0000223E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A3182">
        <w:rPr>
          <w:rFonts w:asciiTheme="minorHAnsi" w:hAnsiTheme="minorHAnsi" w:cstheme="minorHAnsi"/>
          <w:sz w:val="22"/>
          <w:szCs w:val="22"/>
        </w:rPr>
        <w:t>Jediným kritériom na vyhodnotenie ponúk je najnižšia cena v EUR bez DPH za kompletné plnenie príslušnej časti predmetu zákazky, na ktorú uchádzač predkladá svoju ponuku. Každá časť predmetu zákazky sa bude vyhodnocovať samostatne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5999BD" w14:textId="2BD0F130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67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jazyk ponuky</w:t>
      </w:r>
    </w:p>
    <w:p w14:paraId="2C6BEEAF" w14:textId="7C2D406B" w:rsidR="00A86519" w:rsidRPr="00A3220C" w:rsidRDefault="00523E91" w:rsidP="001752D1">
      <w:pPr>
        <w:spacing w:line="276" w:lineRule="auto"/>
        <w:ind w:left="567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Ponuka </w:t>
      </w:r>
      <w:r w:rsidR="006D59F0" w:rsidRPr="00A3220C">
        <w:rPr>
          <w:rFonts w:asciiTheme="minorHAnsi" w:hAnsiTheme="minorHAnsi" w:cstheme="minorHAnsi"/>
          <w:sz w:val="22"/>
          <w:szCs w:val="22"/>
        </w:rPr>
        <w:t>uchádzača</w:t>
      </w:r>
      <w:r w:rsidRPr="00A3220C">
        <w:rPr>
          <w:rFonts w:asciiTheme="minorHAnsi" w:hAnsiTheme="minorHAnsi" w:cstheme="minorHAnsi"/>
          <w:sz w:val="22"/>
          <w:szCs w:val="22"/>
        </w:rPr>
        <w:t xml:space="preserve"> musí byť predložená v slovenskom alebo českom jazyku. Ak má tento sídlo mimo územia Slovenskej republiky, doklady a dokumenty tvoriace súčasť ponuky musia byť predložené </w:t>
      </w:r>
      <w:r w:rsidR="0000223E">
        <w:rPr>
          <w:rFonts w:asciiTheme="minorHAnsi" w:hAnsiTheme="minorHAnsi" w:cstheme="minorHAnsi"/>
          <w:sz w:val="22"/>
          <w:szCs w:val="22"/>
        </w:rPr>
        <w:br/>
      </w:r>
      <w:r w:rsidRPr="00A3220C">
        <w:rPr>
          <w:rFonts w:asciiTheme="minorHAnsi" w:hAnsiTheme="minorHAnsi" w:cstheme="minorHAnsi"/>
          <w:sz w:val="22"/>
          <w:szCs w:val="22"/>
        </w:rPr>
        <w:t>v pôvodnom jazyku a súčasne musia byť preložené do slovenského jazyka (nevyžaduje sa úradný preklad), okrem dokladov predložených v českom jazyku.</w:t>
      </w:r>
    </w:p>
    <w:p w14:paraId="72364F55" w14:textId="75A41EC8" w:rsidR="00422EF7" w:rsidRPr="00A3220C" w:rsidRDefault="00422EF7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67" w:hanging="53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podmienky účasti </w:t>
      </w: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br/>
      </w:r>
      <w:r w:rsidR="003C6AA4" w:rsidRPr="00A3220C">
        <w:rPr>
          <w:rFonts w:asciiTheme="minorHAnsi" w:hAnsiTheme="minorHAnsi" w:cstheme="minorHAnsi"/>
          <w:bCs/>
          <w:sz w:val="22"/>
          <w:szCs w:val="22"/>
        </w:rPr>
        <w:t>16.1 Doklad o oprávnení realizovať daný predmet zákazky.</w:t>
      </w:r>
      <w:r w:rsidR="003C6AA4" w:rsidRPr="00A3220C">
        <w:rPr>
          <w:rFonts w:asciiTheme="minorHAnsi" w:hAnsiTheme="minorHAnsi" w:cstheme="minorHAnsi"/>
          <w:bCs/>
          <w:sz w:val="22"/>
          <w:szCs w:val="22"/>
        </w:rPr>
        <w:tab/>
      </w:r>
      <w:r w:rsidR="003C6AA4" w:rsidRPr="00A3220C">
        <w:rPr>
          <w:rFonts w:asciiTheme="minorHAnsi" w:hAnsiTheme="minorHAnsi" w:cstheme="minorHAnsi"/>
          <w:bCs/>
          <w:sz w:val="22"/>
          <w:szCs w:val="22"/>
        </w:rPr>
        <w:br/>
      </w:r>
      <w:r w:rsidR="003C6AA4" w:rsidRPr="00A3220C">
        <w:rPr>
          <w:rFonts w:asciiTheme="minorHAnsi" w:hAnsiTheme="minorHAnsi" w:cstheme="minorHAnsi"/>
          <w:bCs/>
          <w:sz w:val="22"/>
          <w:szCs w:val="22"/>
        </w:rPr>
        <w:br/>
        <w:t xml:space="preserve">16.2 Čestné vyhlásenie, že uchádzač nemá uložený zákaz účasti vo verejnom obstarávaní potvrdený konečným rozhodnutím </w:t>
      </w:r>
      <w:bookmarkStart w:id="14" w:name="_Hlk100753696"/>
      <w:r w:rsidR="003C6AA4" w:rsidRPr="00A3220C">
        <w:rPr>
          <w:rFonts w:asciiTheme="minorHAnsi" w:hAnsiTheme="minorHAnsi" w:cstheme="minorHAnsi"/>
          <w:bCs/>
          <w:sz w:val="22"/>
          <w:szCs w:val="22"/>
        </w:rPr>
        <w:t xml:space="preserve">v Slovenskej republike a v štáte sídla, miesta podnikania alebo obvyklého pobytu a neprítomnosť konfliktu záujmov </w:t>
      </w:r>
      <w:bookmarkEnd w:id="14"/>
      <w:r w:rsidR="003C6AA4" w:rsidRPr="00A3220C">
        <w:rPr>
          <w:rFonts w:asciiTheme="minorHAnsi" w:hAnsiTheme="minorHAnsi" w:cstheme="minorHAnsi"/>
          <w:bCs/>
          <w:sz w:val="22"/>
          <w:szCs w:val="22"/>
        </w:rPr>
        <w:t>podľa Prílohy č. 5 tejto výzvy.</w:t>
      </w:r>
    </w:p>
    <w:p w14:paraId="43B06F57" w14:textId="409BBA82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67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ďalšie informácie</w:t>
      </w:r>
    </w:p>
    <w:p w14:paraId="62AC262F" w14:textId="2A279E30" w:rsidR="00A86519" w:rsidRPr="00A3220C" w:rsidRDefault="00523E91" w:rsidP="001752D1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1</w:t>
      </w:r>
      <w:r w:rsidR="00422EF7" w:rsidRPr="00A3220C">
        <w:rPr>
          <w:rFonts w:asciiTheme="minorHAnsi" w:hAnsiTheme="minorHAnsi" w:cstheme="minorHAnsi"/>
          <w:sz w:val="22"/>
          <w:szCs w:val="22"/>
        </w:rPr>
        <w:t>7</w:t>
      </w:r>
      <w:r w:rsidRPr="00A3220C">
        <w:rPr>
          <w:rFonts w:asciiTheme="minorHAnsi" w:hAnsiTheme="minorHAnsi" w:cstheme="minorHAnsi"/>
          <w:sz w:val="22"/>
          <w:szCs w:val="22"/>
        </w:rPr>
        <w:t xml:space="preserve">.1 Dorozumievanie medzi záujemcami/uchádzačmi a zadávateľom sa bude uskutočňovať </w:t>
      </w:r>
      <w:r w:rsidR="005A6878">
        <w:rPr>
          <w:rFonts w:asciiTheme="minorHAnsi" w:hAnsiTheme="minorHAnsi" w:cstheme="minorHAnsi"/>
          <w:sz w:val="22"/>
          <w:szCs w:val="22"/>
        </w:rPr>
        <w:t xml:space="preserve">najmä </w:t>
      </w:r>
      <w:r w:rsidRPr="00A3220C">
        <w:rPr>
          <w:rFonts w:asciiTheme="minorHAnsi" w:hAnsiTheme="minorHAnsi" w:cstheme="minorHAnsi"/>
          <w:sz w:val="22"/>
          <w:szCs w:val="22"/>
        </w:rPr>
        <w:t>elektronicky (e</w:t>
      </w:r>
      <w:r w:rsidR="00422EF7" w:rsidRPr="00A3220C">
        <w:rPr>
          <w:rFonts w:asciiTheme="minorHAnsi" w:hAnsiTheme="minorHAnsi" w:cstheme="minorHAnsi"/>
          <w:sz w:val="22"/>
          <w:szCs w:val="22"/>
        </w:rPr>
        <w:t>-</w:t>
      </w:r>
      <w:r w:rsidRPr="00A3220C">
        <w:rPr>
          <w:rFonts w:asciiTheme="minorHAnsi" w:hAnsiTheme="minorHAnsi" w:cstheme="minorHAnsi"/>
          <w:sz w:val="22"/>
          <w:szCs w:val="22"/>
        </w:rPr>
        <w:t xml:space="preserve">mailom), </w:t>
      </w:r>
      <w:r w:rsidR="006922F1">
        <w:rPr>
          <w:rFonts w:asciiTheme="minorHAnsi" w:hAnsiTheme="minorHAnsi" w:cstheme="minorHAnsi"/>
          <w:sz w:val="22"/>
          <w:szCs w:val="22"/>
        </w:rPr>
        <w:t>v prípade doručovania originálnych dokladov/dokumentov (napr. zmluvy) je prípustná aj poštová preprava, kuriér</w:t>
      </w:r>
      <w:r w:rsidRPr="00A3220C">
        <w:rPr>
          <w:rFonts w:asciiTheme="minorHAnsi" w:hAnsiTheme="minorHAnsi" w:cstheme="minorHAnsi"/>
          <w:sz w:val="22"/>
          <w:szCs w:val="22"/>
        </w:rPr>
        <w:t xml:space="preserve">, osobne alebo ich kombináciou a to z dôvodu, aby všetky procesné úkony predmetného zadávania zákazky boli riadne, nespochybniteľne, preukázateľne zaznamenané a kompletná dokumentácia zo zrealizovaného zadávania zákazky od preukázateľného </w:t>
      </w:r>
      <w:r w:rsidR="005416EB">
        <w:rPr>
          <w:rFonts w:asciiTheme="minorHAnsi" w:hAnsiTheme="minorHAnsi" w:cstheme="minorHAnsi"/>
          <w:sz w:val="22"/>
          <w:szCs w:val="22"/>
        </w:rPr>
        <w:t>doručenia ponúk</w:t>
      </w:r>
      <w:r w:rsidRPr="0000223E">
        <w:rPr>
          <w:rFonts w:asciiTheme="minorHAnsi" w:hAnsiTheme="minorHAnsi" w:cstheme="minorHAnsi"/>
          <w:sz w:val="22"/>
          <w:szCs w:val="22"/>
        </w:rPr>
        <w:t>,</w:t>
      </w:r>
      <w:r w:rsidR="005416EB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>až po uzavretie zmluvy s úspešným uchádzačom</w:t>
      </w:r>
      <w:r w:rsidR="0000223E">
        <w:rPr>
          <w:rFonts w:asciiTheme="minorHAnsi" w:hAnsiTheme="minorHAnsi" w:cstheme="minorHAnsi"/>
          <w:sz w:val="22"/>
          <w:szCs w:val="22"/>
        </w:rPr>
        <w:t xml:space="preserve"> </w:t>
      </w:r>
      <w:r w:rsidR="0000223E" w:rsidRPr="009A3182">
        <w:rPr>
          <w:rFonts w:ascii="Calibri" w:hAnsi="Calibri" w:cs="Calibri"/>
          <w:sz w:val="22"/>
          <w:szCs w:val="22"/>
        </w:rPr>
        <w:t>príslušnej časti predmetu zákazky</w:t>
      </w:r>
      <w:r w:rsidRPr="00A3220C">
        <w:rPr>
          <w:rFonts w:asciiTheme="minorHAnsi" w:hAnsiTheme="minorHAnsi" w:cstheme="minorHAnsi"/>
          <w:sz w:val="22"/>
          <w:szCs w:val="22"/>
        </w:rPr>
        <w:t>,</w:t>
      </w:r>
      <w:r w:rsidR="0000223E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>bola v súlade s princípmi obstarávania, jednoznačne a nespochybniteľne archivovaná, najmä pre účely potenciálnej kontroly zo strany oprávnených osôb na výkon kontroly uvedených v bode 1</w:t>
      </w:r>
      <w:r w:rsidR="001026CF" w:rsidRPr="00A3220C">
        <w:rPr>
          <w:rFonts w:asciiTheme="minorHAnsi" w:hAnsiTheme="minorHAnsi" w:cstheme="minorHAnsi"/>
          <w:sz w:val="22"/>
          <w:szCs w:val="22"/>
        </w:rPr>
        <w:t>7</w:t>
      </w:r>
      <w:r w:rsidRPr="00A3220C">
        <w:rPr>
          <w:rFonts w:asciiTheme="minorHAnsi" w:hAnsiTheme="minorHAnsi" w:cstheme="minorHAnsi"/>
          <w:sz w:val="22"/>
          <w:szCs w:val="22"/>
        </w:rPr>
        <w:t>.</w:t>
      </w:r>
      <w:r w:rsidR="005A153D">
        <w:rPr>
          <w:rFonts w:asciiTheme="minorHAnsi" w:hAnsiTheme="minorHAnsi" w:cstheme="minorHAnsi"/>
          <w:sz w:val="22"/>
          <w:szCs w:val="22"/>
        </w:rPr>
        <w:t>7</w:t>
      </w:r>
      <w:r w:rsidRPr="00A3220C">
        <w:rPr>
          <w:rFonts w:asciiTheme="minorHAnsi" w:hAnsiTheme="minorHAnsi" w:cstheme="minorHAnsi"/>
          <w:sz w:val="22"/>
          <w:szCs w:val="22"/>
        </w:rPr>
        <w:t xml:space="preserve"> v tejto výzve</w:t>
      </w:r>
      <w:r w:rsidR="005416EB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>na predkladanie ponúk. Kontaktná osoba zadávateľa a údaje na ňu, sú uvedené v bode 1 v tejto výzve na predkladanie ponúk.</w:t>
      </w:r>
    </w:p>
    <w:p w14:paraId="356F5324" w14:textId="77777777" w:rsidR="00A54D95" w:rsidRPr="00A3220C" w:rsidRDefault="00A54D95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529BB41B" w14:textId="689F3B3C" w:rsidR="00A86519" w:rsidRPr="00A3220C" w:rsidRDefault="00523E91" w:rsidP="001752D1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1</w:t>
      </w:r>
      <w:r w:rsidR="001026CF" w:rsidRPr="00A3220C">
        <w:rPr>
          <w:rFonts w:asciiTheme="minorHAnsi" w:hAnsiTheme="minorHAnsi" w:cstheme="minorHAnsi"/>
          <w:sz w:val="22"/>
          <w:szCs w:val="22"/>
        </w:rPr>
        <w:t>7</w:t>
      </w:r>
      <w:r w:rsidRPr="00A3220C">
        <w:rPr>
          <w:rFonts w:asciiTheme="minorHAnsi" w:hAnsiTheme="minorHAnsi" w:cstheme="minorHAnsi"/>
          <w:sz w:val="22"/>
          <w:szCs w:val="22"/>
        </w:rPr>
        <w:t>.2 Zadávateľ si vyhradzuje právo zrušiť predmetné zadávanie zákazky a to najmä z dôvodov keď:</w:t>
      </w:r>
    </w:p>
    <w:p w14:paraId="3A595FD4" w14:textId="77777777" w:rsidR="00A86519" w:rsidRPr="00A3220C" w:rsidRDefault="00523E91" w:rsidP="001752D1">
      <w:pPr>
        <w:pStyle w:val="Hlavika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A3220C">
        <w:rPr>
          <w:rFonts w:asciiTheme="minorHAnsi" w:hAnsiTheme="minorHAnsi" w:cstheme="minorHAnsi"/>
          <w:bCs/>
          <w:sz w:val="22"/>
          <w:szCs w:val="22"/>
        </w:rPr>
        <w:tab/>
        <w:t>ani jeden uchádzač nesplní podmienky uvedené vo výzve na predkladanie ponúk,</w:t>
      </w:r>
    </w:p>
    <w:p w14:paraId="11BE1C2A" w14:textId="0C8051B4" w:rsidR="00A86519" w:rsidRPr="00A3220C" w:rsidRDefault="00523E91" w:rsidP="001752D1">
      <w:pPr>
        <w:pStyle w:val="Hlavika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A3220C">
        <w:rPr>
          <w:rFonts w:asciiTheme="minorHAnsi" w:hAnsiTheme="minorHAnsi" w:cstheme="minorHAnsi"/>
          <w:bCs/>
          <w:sz w:val="22"/>
          <w:szCs w:val="22"/>
        </w:rPr>
        <w:tab/>
        <w:t>vtedy, ak bude predložená len jedna ponuka</w:t>
      </w:r>
      <w:r w:rsidRPr="00A3220C">
        <w:rPr>
          <w:rFonts w:asciiTheme="minorHAnsi" w:hAnsiTheme="minorHAnsi" w:cstheme="minorHAnsi"/>
          <w:sz w:val="22"/>
          <w:szCs w:val="22"/>
        </w:rPr>
        <w:t>,</w:t>
      </w:r>
      <w:r w:rsidR="006D59F0" w:rsidRPr="00A3220C">
        <w:rPr>
          <w:rFonts w:asciiTheme="minorHAnsi" w:hAnsiTheme="minorHAnsi" w:cstheme="minorHAnsi"/>
          <w:sz w:val="22"/>
          <w:szCs w:val="22"/>
        </w:rPr>
        <w:t xml:space="preserve"> ak bude predložená len jedna ponuka a zadávateľ sa rozhodne ju akceptovať, zdôvodní dôvody pre ktoré sa rozhodol túto ponuku akceptovať,</w:t>
      </w:r>
    </w:p>
    <w:p w14:paraId="454B2A0F" w14:textId="55DD6187" w:rsidR="00A86519" w:rsidRPr="00A3220C" w:rsidRDefault="00523E91" w:rsidP="001752D1">
      <w:pPr>
        <w:pStyle w:val="Hlavika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- </w:t>
      </w:r>
      <w:r w:rsidRPr="00A3220C">
        <w:rPr>
          <w:rFonts w:asciiTheme="minorHAnsi" w:hAnsiTheme="minorHAnsi" w:cstheme="minorHAnsi"/>
          <w:sz w:val="22"/>
          <w:szCs w:val="22"/>
        </w:rPr>
        <w:tab/>
        <w:t>ak sa zmenili okolnosti, za ktorých sa vyhlásilo obstarávanie (pozn. tieto okolnosti je zadávateľ povinný pomenovať a odôvodniť zrušenie postupu zadávania zákazky</w:t>
      </w:r>
      <w:r w:rsidR="006D59F0" w:rsidRPr="00A3220C">
        <w:rPr>
          <w:rFonts w:asciiTheme="minorHAnsi" w:hAnsiTheme="minorHAnsi" w:cstheme="minorHAnsi"/>
          <w:sz w:val="22"/>
          <w:szCs w:val="22"/>
        </w:rPr>
        <w:t>,</w:t>
      </w:r>
      <w:r w:rsidR="00FB7F6A" w:rsidRPr="00A3220C">
        <w:rPr>
          <w:rFonts w:asciiTheme="minorHAnsi" w:hAnsiTheme="minorHAnsi" w:cstheme="minorHAnsi"/>
          <w:sz w:val="22"/>
          <w:szCs w:val="22"/>
        </w:rPr>
        <w:t xml:space="preserve"> medzi tieto okolnosti patrí aj situácia, ak cena úspešného uchádzača presiahne maximálne finančné zdroje </w:t>
      </w:r>
      <w:r w:rsidR="006D59F0" w:rsidRPr="00A3220C">
        <w:rPr>
          <w:rFonts w:asciiTheme="minorHAnsi" w:hAnsiTheme="minorHAnsi" w:cstheme="minorHAnsi"/>
          <w:sz w:val="22"/>
          <w:szCs w:val="22"/>
        </w:rPr>
        <w:t>zadávateľa</w:t>
      </w:r>
      <w:r w:rsidRPr="00A3220C">
        <w:rPr>
          <w:rFonts w:asciiTheme="minorHAnsi" w:hAnsiTheme="minorHAnsi" w:cstheme="minorHAnsi"/>
          <w:sz w:val="22"/>
          <w:szCs w:val="22"/>
        </w:rPr>
        <w:t>).</w:t>
      </w:r>
    </w:p>
    <w:p w14:paraId="6F996121" w14:textId="0C04280C" w:rsidR="00A86519" w:rsidRDefault="00A86519" w:rsidP="001752D1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9B996F9" w14:textId="656322B2" w:rsidR="005A153D" w:rsidRPr="005A153D" w:rsidRDefault="005A153D" w:rsidP="005A153D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A153D">
        <w:rPr>
          <w:rFonts w:asciiTheme="minorHAnsi" w:hAnsiTheme="minorHAnsi" w:cstheme="minorHAnsi"/>
          <w:sz w:val="22"/>
          <w:szCs w:val="22"/>
        </w:rPr>
        <w:t xml:space="preserve">17.3 Dátum zverejnenia tejto výzvy na predkladanie ponúk na webom sídle zadávateľa: </w:t>
      </w:r>
      <w:r w:rsidR="001005DF" w:rsidRPr="001005DF">
        <w:rPr>
          <w:rFonts w:asciiTheme="minorHAnsi" w:hAnsiTheme="minorHAnsi" w:cstheme="minorHAnsi"/>
          <w:sz w:val="22"/>
          <w:szCs w:val="22"/>
        </w:rPr>
        <w:t>30.11</w:t>
      </w:r>
      <w:r w:rsidRPr="001005DF">
        <w:rPr>
          <w:rFonts w:asciiTheme="minorHAnsi" w:hAnsiTheme="minorHAnsi" w:cstheme="minorHAnsi"/>
          <w:sz w:val="22"/>
          <w:szCs w:val="22"/>
        </w:rPr>
        <w:t>.2022</w:t>
      </w:r>
    </w:p>
    <w:p w14:paraId="5EF23631" w14:textId="77777777" w:rsidR="005A153D" w:rsidRDefault="005A153D" w:rsidP="005A153D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FE1C645" w14:textId="0EA1DB5F" w:rsidR="005A153D" w:rsidRPr="005A153D" w:rsidRDefault="005A153D" w:rsidP="005A153D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A153D">
        <w:rPr>
          <w:rFonts w:asciiTheme="minorHAnsi" w:hAnsiTheme="minorHAnsi" w:cstheme="minorHAnsi"/>
          <w:sz w:val="22"/>
          <w:szCs w:val="22"/>
        </w:rPr>
        <w:t xml:space="preserve">17.4 Dátum odoslania informácie o zverejnení tejto výzvy na predkladanie ponúk na osobitný </w:t>
      </w:r>
      <w:r w:rsidR="005E4B40">
        <w:rPr>
          <w:rFonts w:asciiTheme="minorHAnsi" w:hAnsiTheme="minorHAnsi" w:cstheme="minorHAnsi"/>
          <w:sz w:val="22"/>
          <w:szCs w:val="22"/>
        </w:rPr>
        <w:br/>
      </w:r>
      <w:r w:rsidRPr="005A153D">
        <w:rPr>
          <w:rFonts w:asciiTheme="minorHAnsi" w:hAnsiTheme="minorHAnsi" w:cstheme="minorHAnsi"/>
          <w:sz w:val="22"/>
          <w:szCs w:val="22"/>
        </w:rPr>
        <w:t xml:space="preserve">e-mailový kontakt </w:t>
      </w:r>
      <w:hyperlink r:id="rId11" w:history="1">
        <w:r w:rsidR="00910576" w:rsidRPr="00331BEF">
          <w:rPr>
            <w:rStyle w:val="Hypertextovprepojenie"/>
            <w:rFonts w:asciiTheme="minorHAnsi" w:hAnsiTheme="minorHAnsi" w:cstheme="minorHAnsi"/>
            <w:sz w:val="22"/>
            <w:szCs w:val="22"/>
          </w:rPr>
          <w:t>zakazkycko@vlada.gov.sk</w:t>
        </w:r>
      </w:hyperlink>
      <w:r w:rsidRPr="005A153D">
        <w:rPr>
          <w:rFonts w:asciiTheme="minorHAnsi" w:hAnsiTheme="minorHAnsi" w:cstheme="minorHAnsi"/>
          <w:sz w:val="22"/>
          <w:szCs w:val="22"/>
        </w:rPr>
        <w:t xml:space="preserve">: </w:t>
      </w:r>
      <w:r w:rsidR="001005DF" w:rsidRPr="001005DF">
        <w:rPr>
          <w:rFonts w:asciiTheme="minorHAnsi" w:hAnsiTheme="minorHAnsi" w:cstheme="minorHAnsi"/>
          <w:sz w:val="22"/>
          <w:szCs w:val="22"/>
        </w:rPr>
        <w:t>30.11</w:t>
      </w:r>
      <w:r w:rsidRPr="001005DF">
        <w:rPr>
          <w:rFonts w:asciiTheme="minorHAnsi" w:hAnsiTheme="minorHAnsi" w:cstheme="minorHAnsi"/>
          <w:sz w:val="22"/>
          <w:szCs w:val="22"/>
        </w:rPr>
        <w:t>.2022</w:t>
      </w:r>
    </w:p>
    <w:p w14:paraId="184D1DF1" w14:textId="77777777" w:rsidR="005A153D" w:rsidRDefault="005A153D" w:rsidP="005A153D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6810810" w14:textId="5B1AA071" w:rsidR="005A153D" w:rsidRDefault="005A153D" w:rsidP="005A153D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A153D">
        <w:rPr>
          <w:rFonts w:asciiTheme="minorHAnsi" w:hAnsiTheme="minorHAnsi" w:cstheme="minorHAnsi"/>
          <w:sz w:val="22"/>
          <w:szCs w:val="22"/>
        </w:rPr>
        <w:t xml:space="preserve">17.5 Zápisnica z vyhodnotenia ponúk bude zverejnená na webovom sídle zadávateľa najneskôr do </w:t>
      </w:r>
      <w:r w:rsidR="005E4B40" w:rsidRPr="003D7121">
        <w:rPr>
          <w:rFonts w:asciiTheme="minorHAnsi" w:hAnsiTheme="minorHAnsi" w:cstheme="minorHAnsi"/>
          <w:sz w:val="22"/>
          <w:szCs w:val="22"/>
        </w:rPr>
        <w:t xml:space="preserve">piatich </w:t>
      </w:r>
      <w:r w:rsidRPr="005A153D">
        <w:rPr>
          <w:rFonts w:asciiTheme="minorHAnsi" w:hAnsiTheme="minorHAnsi" w:cstheme="minorHAnsi"/>
          <w:sz w:val="22"/>
          <w:szCs w:val="22"/>
        </w:rPr>
        <w:t>pracovných dní od dátumu kompletného vyhodnotenia ponúk.</w:t>
      </w:r>
    </w:p>
    <w:p w14:paraId="1569EF92" w14:textId="77777777" w:rsidR="005A153D" w:rsidRPr="00A3220C" w:rsidRDefault="005A153D" w:rsidP="001752D1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2D43337" w14:textId="2ACABDDE" w:rsidR="00A86519" w:rsidRPr="00A3220C" w:rsidRDefault="00523E91" w:rsidP="001752D1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1</w:t>
      </w:r>
      <w:r w:rsidR="001026CF" w:rsidRPr="00A3220C">
        <w:rPr>
          <w:rFonts w:asciiTheme="minorHAnsi" w:hAnsiTheme="minorHAnsi" w:cstheme="minorHAnsi"/>
          <w:sz w:val="22"/>
          <w:szCs w:val="22"/>
        </w:rPr>
        <w:t>7</w:t>
      </w:r>
      <w:r w:rsidRPr="00A3220C">
        <w:rPr>
          <w:rFonts w:asciiTheme="minorHAnsi" w:hAnsiTheme="minorHAnsi" w:cstheme="minorHAnsi"/>
          <w:sz w:val="22"/>
          <w:szCs w:val="22"/>
        </w:rPr>
        <w:t>.</w:t>
      </w:r>
      <w:r w:rsidR="005A153D">
        <w:rPr>
          <w:rFonts w:asciiTheme="minorHAnsi" w:hAnsiTheme="minorHAnsi" w:cstheme="minorHAnsi"/>
          <w:sz w:val="22"/>
          <w:szCs w:val="22"/>
        </w:rPr>
        <w:t>6</w:t>
      </w:r>
      <w:r w:rsidRPr="00A3220C">
        <w:rPr>
          <w:rFonts w:asciiTheme="minorHAnsi" w:hAnsiTheme="minorHAnsi" w:cstheme="minorHAnsi"/>
          <w:sz w:val="22"/>
          <w:szCs w:val="22"/>
        </w:rPr>
        <w:t xml:space="preserve"> V prípade, ak budú požadované dokumenty podpísané inou osobou ako je pri fyzickej osobe majiteľ </w:t>
      </w:r>
      <w:r w:rsidRPr="0000223E">
        <w:rPr>
          <w:rFonts w:asciiTheme="minorHAnsi" w:hAnsiTheme="minorHAnsi" w:cstheme="minorHAnsi"/>
          <w:sz w:val="22"/>
          <w:szCs w:val="22"/>
        </w:rPr>
        <w:t>(živnostník) alebo u právnickej osoby štatutárny orgán (konateľ alebo prokurista alebo predseda, podpredseda</w:t>
      </w:r>
      <w:r w:rsidRPr="00A3220C">
        <w:rPr>
          <w:rFonts w:asciiTheme="minorHAnsi" w:hAnsiTheme="minorHAnsi" w:cstheme="minorHAnsi"/>
          <w:sz w:val="22"/>
          <w:szCs w:val="22"/>
        </w:rPr>
        <w:t xml:space="preserve"> alebo člen predstavenstva alebo komplementár alebo iná oprávnená osoba podľa výpisu z obchodného registra alebo iného obdobného dokumen</w:t>
      </w:r>
      <w:r w:rsidRPr="00A3220C">
        <w:rPr>
          <w:rFonts w:asciiTheme="minorHAnsi" w:hAnsiTheme="minorHAnsi" w:cstheme="minorHAnsi"/>
          <w:iCs/>
          <w:sz w:val="22"/>
          <w:szCs w:val="22"/>
        </w:rPr>
        <w:t>tu</w:t>
      </w:r>
      <w:r w:rsidRPr="00A3220C">
        <w:rPr>
          <w:rFonts w:asciiTheme="minorHAnsi" w:hAnsiTheme="minorHAnsi" w:cstheme="minorHAnsi"/>
          <w:sz w:val="22"/>
          <w:szCs w:val="22"/>
        </w:rPr>
        <w:t>), je potrebné, aby bolo súčasťou ponuky aj splnomocnenie preukazujúce oprávnenosť podpísania požadovaných dokladov osobou, ktorá ich podpísala.</w:t>
      </w:r>
    </w:p>
    <w:p w14:paraId="11BD9E86" w14:textId="77777777" w:rsidR="00A86519" w:rsidRPr="00A3220C" w:rsidRDefault="00A86519" w:rsidP="001752D1">
      <w:pPr>
        <w:pStyle w:val="Hlavika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277307B" w14:textId="5559C6B1" w:rsidR="00A86519" w:rsidRPr="00A3220C" w:rsidRDefault="00523E91" w:rsidP="001752D1">
      <w:pPr>
        <w:pStyle w:val="Hlavika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A3220C">
        <w:rPr>
          <w:rFonts w:asciiTheme="minorHAnsi" w:hAnsiTheme="minorHAnsi" w:cstheme="minorHAnsi"/>
          <w:sz w:val="22"/>
          <w:szCs w:val="22"/>
        </w:rPr>
        <w:t>1</w:t>
      </w:r>
      <w:r w:rsidR="001026CF" w:rsidRPr="00A3220C">
        <w:rPr>
          <w:rFonts w:asciiTheme="minorHAnsi" w:hAnsiTheme="minorHAnsi" w:cstheme="minorHAnsi"/>
          <w:sz w:val="22"/>
          <w:szCs w:val="22"/>
        </w:rPr>
        <w:t>7</w:t>
      </w:r>
      <w:r w:rsidRPr="00A3220C">
        <w:rPr>
          <w:rFonts w:asciiTheme="minorHAnsi" w:hAnsiTheme="minorHAnsi" w:cstheme="minorHAnsi"/>
          <w:sz w:val="22"/>
          <w:szCs w:val="22"/>
        </w:rPr>
        <w:t>.</w:t>
      </w:r>
      <w:r w:rsidR="005A153D">
        <w:rPr>
          <w:rFonts w:asciiTheme="minorHAnsi" w:hAnsiTheme="minorHAnsi" w:cstheme="minorHAnsi"/>
          <w:sz w:val="22"/>
          <w:szCs w:val="22"/>
        </w:rPr>
        <w:t>7</w:t>
      </w:r>
      <w:r w:rsidRPr="00A3220C">
        <w:rPr>
          <w:rFonts w:asciiTheme="minorHAnsi" w:hAnsiTheme="minorHAnsi" w:cstheme="minorHAnsi"/>
          <w:sz w:val="22"/>
          <w:szCs w:val="22"/>
        </w:rPr>
        <w:t xml:space="preserve"> Úspešný uchádzač, s ktorým bude uzavretá zmluva</w:t>
      </w:r>
      <w:r w:rsidR="0000223E">
        <w:rPr>
          <w:rFonts w:asciiTheme="minorHAnsi" w:hAnsiTheme="minorHAnsi" w:cstheme="minorHAnsi"/>
          <w:sz w:val="22"/>
          <w:szCs w:val="22"/>
        </w:rPr>
        <w:t xml:space="preserve"> na </w:t>
      </w:r>
      <w:r w:rsidR="0000223E" w:rsidRPr="009A3182">
        <w:rPr>
          <w:rFonts w:ascii="Calibri" w:hAnsi="Calibri" w:cs="Calibri"/>
          <w:sz w:val="22"/>
          <w:szCs w:val="22"/>
        </w:rPr>
        <w:t>príslušn</w:t>
      </w:r>
      <w:r w:rsidR="0000223E">
        <w:rPr>
          <w:rFonts w:ascii="Calibri" w:hAnsi="Calibri" w:cs="Calibri"/>
          <w:sz w:val="22"/>
          <w:szCs w:val="22"/>
        </w:rPr>
        <w:t>ú</w:t>
      </w:r>
      <w:r w:rsidR="0000223E" w:rsidRPr="009A3182">
        <w:rPr>
          <w:rFonts w:ascii="Calibri" w:hAnsi="Calibri" w:cs="Calibri"/>
          <w:sz w:val="22"/>
          <w:szCs w:val="22"/>
        </w:rPr>
        <w:t xml:space="preserve"> čas</w:t>
      </w:r>
      <w:r w:rsidR="0000223E">
        <w:rPr>
          <w:rFonts w:ascii="Calibri" w:hAnsi="Calibri" w:cs="Calibri"/>
          <w:sz w:val="22"/>
          <w:szCs w:val="22"/>
        </w:rPr>
        <w:t>ť</w:t>
      </w:r>
      <w:r w:rsidR="0000223E" w:rsidRPr="009A3182">
        <w:rPr>
          <w:rFonts w:ascii="Calibri" w:hAnsi="Calibri" w:cs="Calibri"/>
          <w:sz w:val="22"/>
          <w:szCs w:val="22"/>
        </w:rPr>
        <w:t xml:space="preserve"> predmetu zákazky</w:t>
      </w:r>
      <w:r w:rsidRPr="00A3220C">
        <w:rPr>
          <w:rFonts w:asciiTheme="minorHAnsi" w:hAnsiTheme="minorHAnsi" w:cstheme="minorHAnsi"/>
          <w:sz w:val="22"/>
          <w:szCs w:val="22"/>
        </w:rPr>
        <w:t xml:space="preserve"> je povinný poskytnúť súčinnosť pri</w:t>
      </w:r>
      <w:r w:rsidR="00E847E8"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>vykonávaní finančnej kontroly, strpieť výkon kontroly</w:t>
      </w:r>
      <w:r w:rsidR="00A37712">
        <w:rPr>
          <w:rFonts w:asciiTheme="minorHAnsi" w:hAnsiTheme="minorHAnsi" w:cstheme="minorHAnsi"/>
          <w:sz w:val="22"/>
          <w:szCs w:val="22"/>
        </w:rPr>
        <w:t xml:space="preserve"> a </w:t>
      </w:r>
      <w:r w:rsidRPr="00A3220C">
        <w:rPr>
          <w:rFonts w:asciiTheme="minorHAnsi" w:hAnsiTheme="minorHAnsi" w:cstheme="minorHAnsi"/>
          <w:sz w:val="22"/>
          <w:szCs w:val="22"/>
        </w:rPr>
        <w:t xml:space="preserve">auditu súvisiaceho </w:t>
      </w:r>
      <w:r w:rsidR="00964E53">
        <w:rPr>
          <w:rFonts w:asciiTheme="minorHAnsi" w:hAnsiTheme="minorHAnsi" w:cstheme="minorHAnsi"/>
          <w:sz w:val="22"/>
          <w:szCs w:val="22"/>
        </w:rPr>
        <w:br/>
      </w:r>
      <w:r w:rsidRPr="00A3220C">
        <w:rPr>
          <w:rFonts w:asciiTheme="minorHAnsi" w:hAnsiTheme="minorHAnsi" w:cstheme="minorHAnsi"/>
          <w:sz w:val="22"/>
          <w:szCs w:val="22"/>
        </w:rPr>
        <w:t>s dodávaným tovarom, službami a stavebnými prácami kedykoľvek počas platnosti a účinnosti Zmluvy o poskytnutí NFP, ktorú plánuje mať zadávateľ uzatvorenú s poskytovateľom NFP, a to oprávnenými osobami na výkon tejto kontroly</w:t>
      </w:r>
      <w:r w:rsidR="00A37712">
        <w:rPr>
          <w:rFonts w:asciiTheme="minorHAnsi" w:hAnsiTheme="minorHAnsi" w:cstheme="minorHAnsi"/>
          <w:sz w:val="22"/>
          <w:szCs w:val="22"/>
        </w:rPr>
        <w:t xml:space="preserve"> a </w:t>
      </w:r>
      <w:r w:rsidRPr="00A3220C">
        <w:rPr>
          <w:rFonts w:asciiTheme="minorHAnsi" w:hAnsiTheme="minorHAnsi" w:cstheme="minorHAnsi"/>
          <w:sz w:val="22"/>
          <w:szCs w:val="22"/>
        </w:rPr>
        <w:t xml:space="preserve">auditu a poskytnúť im všetku potrebnú súčinnosť. </w:t>
      </w:r>
      <w:r w:rsidRPr="00A3220C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Oprávnené osoby na výkon kontroly</w:t>
      </w:r>
      <w:r w:rsidR="00A37712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a </w:t>
      </w:r>
      <w:r w:rsidRPr="00A3220C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auditu sú najmä:</w:t>
      </w:r>
    </w:p>
    <w:p w14:paraId="020D0494" w14:textId="1A751634" w:rsidR="00910576" w:rsidRPr="00910576" w:rsidRDefault="00910576" w:rsidP="00910576">
      <w:pPr>
        <w:pStyle w:val="Hlavika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a) </w:t>
      </w: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ab/>
      </w: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Poskytovateľ a ním poverené osoby,</w:t>
      </w:r>
    </w:p>
    <w:p w14:paraId="487556F7" w14:textId="18E18596" w:rsidR="00910576" w:rsidRPr="00910576" w:rsidRDefault="00910576" w:rsidP="00910576">
      <w:pPr>
        <w:pStyle w:val="Hlavika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b) </w:t>
      </w: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ab/>
      </w: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Vykonávateľ a ním poverené osoby,</w:t>
      </w:r>
    </w:p>
    <w:p w14:paraId="58961A39" w14:textId="1ECE83EA" w:rsidR="00910576" w:rsidRPr="00910576" w:rsidRDefault="00910576" w:rsidP="00910576">
      <w:pPr>
        <w:pStyle w:val="Hlavika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c) </w:t>
      </w: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ab/>
      </w: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Útvar vnútorného auditu a ním poverené osoby,</w:t>
      </w:r>
    </w:p>
    <w:p w14:paraId="1178DB0B" w14:textId="73A7793A" w:rsidR="00910576" w:rsidRPr="00910576" w:rsidRDefault="00910576" w:rsidP="00910576">
      <w:pPr>
        <w:pStyle w:val="Hlavika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lastRenderedPageBreak/>
        <w:t xml:space="preserve">d) </w:t>
      </w: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ab/>
      </w: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Najvyšší kontrolný úrad SR, Úrad vládneho auditu, Certifikačný orgán a nimi poverené osoby,</w:t>
      </w:r>
    </w:p>
    <w:p w14:paraId="647802C5" w14:textId="7AE2A260" w:rsidR="00910576" w:rsidRPr="00910576" w:rsidRDefault="00910576" w:rsidP="00910576">
      <w:pPr>
        <w:pStyle w:val="Hlavika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e) </w:t>
      </w: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ab/>
      </w: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Orgán auditu a ním poverené osoby,</w:t>
      </w:r>
    </w:p>
    <w:p w14:paraId="6B0F2E3C" w14:textId="637C23E6" w:rsidR="00910576" w:rsidRPr="00910576" w:rsidRDefault="00910576" w:rsidP="00910576">
      <w:pPr>
        <w:pStyle w:val="Hlavika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f) </w:t>
      </w: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ab/>
      </w: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Splnomocnení zástupcovia Európskej Komisie a Európskeho dvora audítorov,</w:t>
      </w:r>
    </w:p>
    <w:p w14:paraId="11185F51" w14:textId="2C7A2578" w:rsidR="00A86519" w:rsidRDefault="00910576" w:rsidP="00910576">
      <w:pPr>
        <w:pStyle w:val="Hlavika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g) </w:t>
      </w: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ab/>
      </w:r>
      <w:r w:rsidRPr="0091057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Osoby prizvané vyššie uvedenými orgánmi v súlade s príslušnými právnymi predpismi SR a právnymi aktmi EÚ.</w:t>
      </w:r>
    </w:p>
    <w:p w14:paraId="1EE91301" w14:textId="77777777" w:rsidR="00910576" w:rsidRPr="00A3220C" w:rsidRDefault="00910576" w:rsidP="00910576">
      <w:pPr>
        <w:pStyle w:val="Hlavika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14:paraId="6F0D60F1" w14:textId="32367BAA" w:rsidR="00A86519" w:rsidRPr="00A3220C" w:rsidRDefault="00523E91" w:rsidP="001752D1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>1</w:t>
      </w:r>
      <w:r w:rsidR="001026CF" w:rsidRPr="00A3220C">
        <w:rPr>
          <w:rFonts w:asciiTheme="minorHAnsi" w:hAnsiTheme="minorHAnsi" w:cstheme="minorHAnsi"/>
        </w:rPr>
        <w:t>7</w:t>
      </w:r>
      <w:r w:rsidRPr="00A3220C">
        <w:rPr>
          <w:rFonts w:asciiTheme="minorHAnsi" w:hAnsiTheme="minorHAnsi" w:cstheme="minorHAnsi"/>
        </w:rPr>
        <w:t>.</w:t>
      </w:r>
      <w:r w:rsidR="005A153D">
        <w:rPr>
          <w:rFonts w:asciiTheme="minorHAnsi" w:hAnsiTheme="minorHAnsi" w:cstheme="minorHAnsi"/>
        </w:rPr>
        <w:t>8</w:t>
      </w:r>
      <w:r w:rsidRPr="00A3220C">
        <w:rPr>
          <w:rFonts w:asciiTheme="minorHAnsi" w:hAnsiTheme="minorHAnsi" w:cstheme="minorHAnsi"/>
        </w:rPr>
        <w:t xml:space="preserve"> S úspešným uchádzačom </w:t>
      </w:r>
      <w:r w:rsidR="00964E53" w:rsidRPr="009A3182">
        <w:t>príslušnej časti predmetu zákazky</w:t>
      </w:r>
      <w:r w:rsidR="00964E53" w:rsidRPr="00A3220C">
        <w:rPr>
          <w:rFonts w:asciiTheme="minorHAnsi" w:hAnsiTheme="minorHAnsi" w:cstheme="minorHAnsi"/>
        </w:rPr>
        <w:t xml:space="preserve"> </w:t>
      </w:r>
      <w:r w:rsidRPr="00A3220C">
        <w:rPr>
          <w:rFonts w:asciiTheme="minorHAnsi" w:hAnsiTheme="minorHAnsi" w:cstheme="minorHAnsi"/>
        </w:rPr>
        <w:t xml:space="preserve">bude podpísaná zmluva v zmysle Obchodného zákonníka platného v SR zohľadňujúca v plnom rozsahu osobitné podmienky, ktorým podlieha plnenie zmluvy podľa tejto výzvy na predkladanie ponúk a opisu </w:t>
      </w:r>
      <w:r w:rsidR="00964E53">
        <w:rPr>
          <w:rFonts w:asciiTheme="minorHAnsi" w:hAnsiTheme="minorHAnsi" w:cstheme="minorHAnsi"/>
        </w:rPr>
        <w:t xml:space="preserve">príslušnej časti </w:t>
      </w:r>
      <w:r w:rsidRPr="00A3220C">
        <w:rPr>
          <w:rFonts w:asciiTheme="minorHAnsi" w:hAnsiTheme="minorHAnsi" w:cstheme="minorHAnsi"/>
        </w:rPr>
        <w:t>predmetu zákazky podľa podkladov, neobsahujúca žiadne podmienky, ktorými by sa obmedzila alebo poprela platnosť týchto požiadaviek zadávateľa a to podľa zmluvy</w:t>
      </w:r>
      <w:r w:rsidR="00964E53">
        <w:rPr>
          <w:rFonts w:asciiTheme="minorHAnsi" w:hAnsiTheme="minorHAnsi" w:cstheme="minorHAnsi"/>
        </w:rPr>
        <w:t xml:space="preserve"> </w:t>
      </w:r>
      <w:r w:rsidR="00964E53" w:rsidRPr="009A3182">
        <w:t>príslušnej časti predmetu zákazky</w:t>
      </w:r>
      <w:r w:rsidRPr="00A3220C">
        <w:rPr>
          <w:rFonts w:asciiTheme="minorHAnsi" w:hAnsiTheme="minorHAnsi" w:cstheme="minorHAnsi"/>
        </w:rPr>
        <w:t xml:space="preserve">, ktorá </w:t>
      </w:r>
      <w:r w:rsidR="00964E53">
        <w:rPr>
          <w:rFonts w:asciiTheme="minorHAnsi" w:hAnsiTheme="minorHAnsi" w:cstheme="minorHAnsi"/>
        </w:rPr>
        <w:br/>
      </w:r>
      <w:r w:rsidRPr="00A3220C">
        <w:rPr>
          <w:rFonts w:asciiTheme="minorHAnsi" w:hAnsiTheme="minorHAnsi" w:cstheme="minorHAnsi"/>
        </w:rPr>
        <w:t xml:space="preserve">je súčasťou tejto výzvy na predkladanie ponúk. </w:t>
      </w:r>
    </w:p>
    <w:p w14:paraId="6F4CF86E" w14:textId="6D0F8A7B" w:rsidR="00A86519" w:rsidRPr="00A3220C" w:rsidRDefault="00523E91" w:rsidP="001752D1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 xml:space="preserve">Zmluva podlieha úpravám v zmysle požiadaviek poskytovateľa NFP, takéto úpravy sa zmluvné strany zaväzujú vykonať (v prípade takejto potreby bude uzatvorený dodatok k zmluve).  Zadávateľ a úspešný uchádzač môžu po spoločnej dohode vykonať zmeny alebo doplnenia v texte vzorovej zmluvy pred jej uzatvorením, najmä ale len pokiaľ ide o drobné technické úpravy alebo spresnenia avšak len </w:t>
      </w:r>
      <w:r w:rsidR="00964E53">
        <w:rPr>
          <w:rFonts w:asciiTheme="minorHAnsi" w:hAnsiTheme="minorHAnsi" w:cstheme="minorHAnsi"/>
        </w:rPr>
        <w:br/>
      </w:r>
      <w:r w:rsidRPr="00A3220C">
        <w:rPr>
          <w:rFonts w:asciiTheme="minorHAnsi" w:hAnsiTheme="minorHAnsi" w:cstheme="minorHAnsi"/>
        </w:rPr>
        <w:t xml:space="preserve">za predpokladu, že tieto zmeny alebo doplnenia nebudú v rozpore s podkladmi a s ponukou predloženou úspešným uchádzačom. </w:t>
      </w:r>
    </w:p>
    <w:p w14:paraId="76E38FF7" w14:textId="77777777" w:rsidR="00A86519" w:rsidRPr="00A3220C" w:rsidRDefault="00523E91" w:rsidP="001752D1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>Za rozpor údajov uvedených v podkladoch a údajov uvedených v ponuke predloženej úspešným uchádzačom sa nepovažujú prípadné nevyhnutné úpravy textu zmluvy vykonané za účelom dosiahnutia súladu s platnou legislatívou,  ak by takýto rozpor týkajúci sa obdobia plnenia zmluvy bol zistený.</w:t>
      </w:r>
    </w:p>
    <w:p w14:paraId="1316E840" w14:textId="77777777" w:rsidR="00A86519" w:rsidRPr="00A3220C" w:rsidRDefault="00523E91" w:rsidP="001752D1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>Za rozpor podkladov s ponukou sa nepovažuje ani prípad, ak bolo v ponuke uchádzača uvedené typové označenie ponúknutého výrobku, ktoré sa zmení v čase od lehoty na predkladanie ponúk ku času podpisu zmluvy resp. ku času nadobudnutia účinnosti zmluvy, pričom musia byť dodržané všetky zadávateľom požadované technické parametre tohto výrobku a uchádzač musí preukázať, že ponúknutý výrobok sa v čase medzi lehotou na predkladanie ponúk do času podpisu zmluvy resp. do času nadobudnutia účinnosti zmluvy prestal vyrábať (uvedené bude riešené uzavretím dodatku k zmluve).</w:t>
      </w:r>
    </w:p>
    <w:p w14:paraId="0FE3AC85" w14:textId="563A3BB8" w:rsidR="006D59F0" w:rsidRPr="00A3220C" w:rsidRDefault="00523E91" w:rsidP="001752D1">
      <w:pPr>
        <w:pStyle w:val="Odsekzoznamu"/>
        <w:spacing w:before="360"/>
        <w:ind w:left="567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>V prípade ak medzi lehotou na predkladanie ponúk a lehotou určenej na podpis zmluvy s úspešným uchádzačom príde k drobným zmenám/úpravám (uvedené zmeny/úpravy sa týkajú údajov, ktoré sa nachádzajú v zmluve), či už na strane zadávateľa alebo na strane úspešného uchádzača (ide napr. o zmeny ako: zmena štatutárov, zmena kontaktných údajov, zmena bankových údajov a pod.) a tieto zmeny nemali ani nemohli mať vplyv na priebeh alebo výsledok predmetného zadávania zákazky, zaväzuje sa zadávateľ resp. úspešný uchádzač takéto zmeny vykonať v rámci výzvy na uzatvorenie zmluvy.</w:t>
      </w:r>
    </w:p>
    <w:p w14:paraId="7BBB57CB" w14:textId="77777777" w:rsidR="00C31357" w:rsidRPr="00A3220C" w:rsidRDefault="00C31357" w:rsidP="001752D1">
      <w:pPr>
        <w:pStyle w:val="Odsekzoznamu"/>
        <w:spacing w:before="360"/>
        <w:ind w:left="567"/>
        <w:jc w:val="both"/>
        <w:rPr>
          <w:rFonts w:asciiTheme="minorHAnsi" w:hAnsiTheme="minorHAnsi" w:cstheme="minorHAnsi"/>
        </w:rPr>
      </w:pPr>
    </w:p>
    <w:p w14:paraId="30530ECE" w14:textId="64FC2A2F" w:rsidR="007D7E21" w:rsidRDefault="00C31357" w:rsidP="001752D1">
      <w:pPr>
        <w:pStyle w:val="Odsekzoznamu"/>
        <w:spacing w:before="360"/>
        <w:ind w:left="567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>1</w:t>
      </w:r>
      <w:r w:rsidR="001026CF" w:rsidRPr="00A3220C">
        <w:rPr>
          <w:rFonts w:asciiTheme="minorHAnsi" w:hAnsiTheme="minorHAnsi" w:cstheme="minorHAnsi"/>
        </w:rPr>
        <w:t>7</w:t>
      </w:r>
      <w:r w:rsidRPr="00A3220C">
        <w:rPr>
          <w:rFonts w:asciiTheme="minorHAnsi" w:hAnsiTheme="minorHAnsi" w:cstheme="minorHAnsi"/>
        </w:rPr>
        <w:t>.</w:t>
      </w:r>
      <w:r w:rsidR="005A153D">
        <w:rPr>
          <w:rFonts w:asciiTheme="minorHAnsi" w:hAnsiTheme="minorHAnsi" w:cstheme="minorHAnsi"/>
        </w:rPr>
        <w:t>9</w:t>
      </w:r>
      <w:r w:rsidRPr="00A3220C">
        <w:rPr>
          <w:rFonts w:asciiTheme="minorHAnsi" w:hAnsiTheme="minorHAnsi" w:cstheme="minorHAnsi"/>
        </w:rPr>
        <w:t xml:space="preserve"> Zadávateľ nesmie uzavrieť zmluvu s úspešným uchádzačom </w:t>
      </w:r>
      <w:r w:rsidR="00964E53" w:rsidRPr="009A3182">
        <w:t>príslušnej časti predmetu zákazky</w:t>
      </w:r>
      <w:r w:rsidRPr="00A3220C">
        <w:rPr>
          <w:rFonts w:asciiTheme="minorHAnsi" w:hAnsiTheme="minorHAnsi" w:cstheme="minorHAnsi"/>
        </w:rPr>
        <w:t>, ktorý nebude zapísaný v registri partnerov verejného sektora alebo nebudú zapísaní v registri partnerov verejného sektora jeho subdodávatelia, ktorí majú povinnosť zapisovať sa do registra partnerov verejného sektora a nie sú zapísaní v registri partnerov verejného sektora.</w:t>
      </w:r>
    </w:p>
    <w:p w14:paraId="38EB32C1" w14:textId="3206DC3F" w:rsidR="00910576" w:rsidRDefault="00910576" w:rsidP="001752D1">
      <w:pPr>
        <w:pStyle w:val="Odsekzoznamu"/>
        <w:spacing w:before="360"/>
        <w:ind w:left="567"/>
        <w:jc w:val="both"/>
        <w:rPr>
          <w:rFonts w:asciiTheme="minorHAnsi" w:hAnsiTheme="minorHAnsi" w:cstheme="minorHAnsi"/>
        </w:rPr>
      </w:pPr>
    </w:p>
    <w:p w14:paraId="4C3C3753" w14:textId="3D234E35" w:rsidR="00910576" w:rsidRDefault="00910576" w:rsidP="001752D1">
      <w:pPr>
        <w:pStyle w:val="Odsekzoznamu"/>
        <w:spacing w:before="360"/>
        <w:ind w:left="567"/>
        <w:jc w:val="both"/>
        <w:rPr>
          <w:rFonts w:asciiTheme="minorHAnsi" w:hAnsiTheme="minorHAnsi" w:cstheme="minorHAnsi"/>
        </w:rPr>
      </w:pPr>
    </w:p>
    <w:p w14:paraId="0E7C260B" w14:textId="4BCC1EDB" w:rsidR="00910576" w:rsidRDefault="00910576" w:rsidP="001752D1">
      <w:pPr>
        <w:pStyle w:val="Odsekzoznamu"/>
        <w:spacing w:before="360"/>
        <w:ind w:left="567"/>
        <w:jc w:val="both"/>
        <w:rPr>
          <w:rFonts w:asciiTheme="minorHAnsi" w:hAnsiTheme="minorHAnsi" w:cstheme="minorHAnsi"/>
        </w:rPr>
      </w:pPr>
    </w:p>
    <w:p w14:paraId="70C88D80" w14:textId="77777777" w:rsidR="00910576" w:rsidRPr="00A3220C" w:rsidRDefault="00910576" w:rsidP="001752D1">
      <w:pPr>
        <w:pStyle w:val="Odsekzoznamu"/>
        <w:spacing w:before="360"/>
        <w:ind w:left="567"/>
        <w:jc w:val="both"/>
        <w:rPr>
          <w:rFonts w:asciiTheme="minorHAnsi" w:hAnsiTheme="minorHAnsi" w:cstheme="minorHAnsi"/>
        </w:rPr>
      </w:pPr>
    </w:p>
    <w:p w14:paraId="4095AED4" w14:textId="4ECF34C8" w:rsidR="00A86519" w:rsidRPr="00A3220C" w:rsidRDefault="00523E91" w:rsidP="001752D1">
      <w:pPr>
        <w:numPr>
          <w:ilvl w:val="0"/>
          <w:numId w:val="1"/>
        </w:numPr>
        <w:tabs>
          <w:tab w:val="clear" w:pos="720"/>
        </w:tabs>
        <w:spacing w:before="360" w:line="276" w:lineRule="auto"/>
        <w:ind w:left="567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obsah ponuky</w:t>
      </w:r>
    </w:p>
    <w:p w14:paraId="20FB3C71" w14:textId="2C5E1E2B" w:rsidR="00A86519" w:rsidRPr="00A3220C" w:rsidRDefault="00523E91" w:rsidP="001752D1">
      <w:pPr>
        <w:pStyle w:val="Zarkazkladnhotextu2"/>
        <w:tabs>
          <w:tab w:val="right" w:leader="dot" w:pos="10080"/>
        </w:tabs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3220C">
        <w:rPr>
          <w:rFonts w:asciiTheme="minorHAnsi" w:hAnsiTheme="minorHAnsi" w:cstheme="minorHAnsi"/>
          <w:sz w:val="22"/>
          <w:szCs w:val="22"/>
          <w:u w:val="single"/>
        </w:rPr>
        <w:t>Ponuka, ktorú predloží záujemca</w:t>
      </w:r>
      <w:r w:rsidR="00E847E8" w:rsidRPr="00A3220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E847E8" w:rsidRPr="00A3220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  <w:u w:val="single"/>
        </w:rPr>
        <w:t>uchádzač musí obsahovať nasledovné doklady</w:t>
      </w:r>
      <w:r w:rsidR="00E847E8" w:rsidRPr="00A3220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  <w:u w:val="single"/>
        </w:rPr>
        <w:t>a dokumenty:</w:t>
      </w:r>
    </w:p>
    <w:p w14:paraId="614A85C1" w14:textId="277EA736" w:rsidR="00A86519" w:rsidRDefault="00A86519" w:rsidP="001752D1">
      <w:pPr>
        <w:pStyle w:val="Zarkazkladnhotextu2"/>
        <w:tabs>
          <w:tab w:val="right" w:leader="dot" w:pos="10080"/>
        </w:tabs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DF914DD" w14:textId="0002326D" w:rsidR="00964E53" w:rsidRPr="00964E53" w:rsidRDefault="00964E53" w:rsidP="001752D1">
      <w:pPr>
        <w:pStyle w:val="Zarkazkladnhotextu2"/>
        <w:tabs>
          <w:tab w:val="right" w:leader="dot" w:pos="10080"/>
        </w:tabs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64E53">
        <w:rPr>
          <w:rFonts w:asciiTheme="minorHAnsi" w:hAnsiTheme="minorHAnsi" w:cstheme="minorHAnsi"/>
          <w:sz w:val="22"/>
          <w:szCs w:val="22"/>
          <w:u w:val="single"/>
        </w:rPr>
        <w:t xml:space="preserve">Na I. časť predmetu zákazky: </w:t>
      </w:r>
      <w:r w:rsidR="002975F6" w:rsidRPr="002975F6">
        <w:rPr>
          <w:rFonts w:asciiTheme="minorHAnsi" w:hAnsiTheme="minorHAnsi" w:cstheme="minorHAnsi"/>
          <w:sz w:val="22"/>
          <w:szCs w:val="22"/>
          <w:u w:val="single"/>
        </w:rPr>
        <w:t>Automatická linka pre výrobu kombinovaných lamelových kotúčov</w:t>
      </w:r>
      <w:r w:rsidRPr="00964E5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732ABF1" w14:textId="77777777" w:rsidR="00964E53" w:rsidRDefault="00964E53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02FA1AA1" w14:textId="27A9FDE1" w:rsidR="00A86519" w:rsidRPr="00A3220C" w:rsidRDefault="00523E91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</w:rPr>
        <w:t>1</w:t>
      </w:r>
      <w:r w:rsidR="001026CF" w:rsidRPr="00A3220C">
        <w:rPr>
          <w:rFonts w:asciiTheme="minorHAnsi" w:hAnsiTheme="minorHAnsi" w:cstheme="minorHAnsi"/>
        </w:rPr>
        <w:t>8</w:t>
      </w:r>
      <w:r w:rsidRPr="00A3220C">
        <w:rPr>
          <w:rFonts w:asciiTheme="minorHAnsi" w:hAnsiTheme="minorHAnsi" w:cstheme="minorHAnsi"/>
        </w:rPr>
        <w:t xml:space="preserve">.1 Vyplnená špecifikácia </w:t>
      </w:r>
      <w:r w:rsidR="006A596A">
        <w:rPr>
          <w:rFonts w:asciiTheme="minorHAnsi" w:hAnsiTheme="minorHAnsi" w:cstheme="minorHAnsi"/>
        </w:rPr>
        <w:t xml:space="preserve">I. časti </w:t>
      </w:r>
      <w:r w:rsidRPr="00A3220C">
        <w:rPr>
          <w:rFonts w:asciiTheme="minorHAnsi" w:hAnsiTheme="minorHAnsi" w:cstheme="minorHAnsi"/>
        </w:rPr>
        <w:t>predmetu zákazky uvedená v Prílohe č. 1</w:t>
      </w:r>
      <w:r w:rsidR="006A596A">
        <w:rPr>
          <w:rFonts w:asciiTheme="minorHAnsi" w:hAnsiTheme="minorHAnsi" w:cstheme="minorHAnsi"/>
        </w:rPr>
        <w:t>A</w:t>
      </w:r>
      <w:r w:rsidRPr="00A3220C">
        <w:rPr>
          <w:rFonts w:asciiTheme="minorHAnsi" w:hAnsiTheme="minorHAnsi" w:cstheme="minorHAnsi"/>
        </w:rPr>
        <w:t xml:space="preserve"> v tejto výzve </w:t>
      </w:r>
      <w:r w:rsidR="006A596A">
        <w:rPr>
          <w:rFonts w:asciiTheme="minorHAnsi" w:hAnsiTheme="minorHAnsi" w:cstheme="minorHAnsi"/>
        </w:rPr>
        <w:br/>
      </w:r>
      <w:r w:rsidRPr="00A3220C">
        <w:rPr>
          <w:rFonts w:asciiTheme="minorHAnsi" w:hAnsiTheme="minorHAnsi" w:cstheme="minorHAnsi"/>
        </w:rPr>
        <w:t xml:space="preserve">na predkladanie ponúk, ktorá musí byť vyplnená podľa inštrukcií uvedených v </w:t>
      </w:r>
      <w:r w:rsidRPr="00A3220C">
        <w:rPr>
          <w:rFonts w:asciiTheme="minorHAnsi" w:hAnsiTheme="minorHAnsi" w:cstheme="minorHAnsi"/>
          <w:bCs/>
        </w:rPr>
        <w:t>Prílohe č. 4 - Návod, pokyny, inštrukcie pre vypĺňanie špecifikácie predmetu zákazky a kalkulácie ceny.</w:t>
      </w:r>
    </w:p>
    <w:p w14:paraId="4FDC39FA" w14:textId="77777777" w:rsidR="00A86519" w:rsidRPr="00A3220C" w:rsidRDefault="00A86519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</w:p>
    <w:p w14:paraId="4EA8FB19" w14:textId="3F7D7688" w:rsidR="00A86519" w:rsidRPr="00A3220C" w:rsidRDefault="00523E91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  <w:bCs/>
        </w:rPr>
        <w:t>1</w:t>
      </w:r>
      <w:r w:rsidR="001026CF" w:rsidRPr="00A3220C">
        <w:rPr>
          <w:rFonts w:asciiTheme="minorHAnsi" w:hAnsiTheme="minorHAnsi" w:cstheme="minorHAnsi"/>
          <w:bCs/>
        </w:rPr>
        <w:t>8</w:t>
      </w:r>
      <w:r w:rsidRPr="00A3220C">
        <w:rPr>
          <w:rFonts w:asciiTheme="minorHAnsi" w:hAnsiTheme="minorHAnsi" w:cstheme="minorHAnsi"/>
          <w:bCs/>
        </w:rPr>
        <w:t xml:space="preserve">.2 </w:t>
      </w:r>
      <w:proofErr w:type="spellStart"/>
      <w:r w:rsidRPr="00A3220C">
        <w:rPr>
          <w:rFonts w:asciiTheme="minorHAnsi" w:hAnsiTheme="minorHAnsi" w:cstheme="minorHAnsi"/>
          <w:bCs/>
        </w:rPr>
        <w:t>Na</w:t>
      </w:r>
      <w:r w:rsidRPr="00A3220C">
        <w:rPr>
          <w:rFonts w:asciiTheme="minorHAnsi" w:hAnsiTheme="minorHAnsi" w:cstheme="minorHAnsi"/>
        </w:rPr>
        <w:t>cenená</w:t>
      </w:r>
      <w:proofErr w:type="spellEnd"/>
      <w:r w:rsidRPr="00A3220C">
        <w:rPr>
          <w:rFonts w:asciiTheme="minorHAnsi" w:hAnsiTheme="minorHAnsi" w:cstheme="minorHAnsi"/>
        </w:rPr>
        <w:t xml:space="preserve"> kalkulácia ceny </w:t>
      </w:r>
      <w:r w:rsidR="006A596A">
        <w:rPr>
          <w:rFonts w:asciiTheme="minorHAnsi" w:hAnsiTheme="minorHAnsi" w:cstheme="minorHAnsi"/>
        </w:rPr>
        <w:t xml:space="preserve">I. časti predmetu zákazky </w:t>
      </w:r>
      <w:r w:rsidRPr="00A3220C">
        <w:rPr>
          <w:rFonts w:asciiTheme="minorHAnsi" w:hAnsiTheme="minorHAnsi" w:cstheme="minorHAnsi"/>
        </w:rPr>
        <w:t>podľa Prílohy č. 2</w:t>
      </w:r>
      <w:r w:rsidR="006A596A">
        <w:rPr>
          <w:rFonts w:asciiTheme="minorHAnsi" w:hAnsiTheme="minorHAnsi" w:cstheme="minorHAnsi"/>
        </w:rPr>
        <w:t>A</w:t>
      </w:r>
      <w:r w:rsidRPr="00A3220C">
        <w:rPr>
          <w:rFonts w:asciiTheme="minorHAnsi" w:hAnsiTheme="minorHAnsi" w:cstheme="minorHAnsi"/>
        </w:rPr>
        <w:t xml:space="preserve"> v tejto výzve </w:t>
      </w:r>
      <w:r w:rsidR="006A596A">
        <w:rPr>
          <w:rFonts w:asciiTheme="minorHAnsi" w:hAnsiTheme="minorHAnsi" w:cstheme="minorHAnsi"/>
        </w:rPr>
        <w:br/>
      </w:r>
      <w:r w:rsidRPr="00A3220C">
        <w:rPr>
          <w:rFonts w:asciiTheme="minorHAnsi" w:hAnsiTheme="minorHAnsi" w:cstheme="minorHAnsi"/>
        </w:rPr>
        <w:t xml:space="preserve">na predkladanie ponúk, ktorá musí byť vyplnená podľa inštrukcií uvedených v </w:t>
      </w:r>
      <w:r w:rsidRPr="00A3220C">
        <w:rPr>
          <w:rFonts w:asciiTheme="minorHAnsi" w:hAnsiTheme="minorHAnsi" w:cstheme="minorHAnsi"/>
          <w:bCs/>
        </w:rPr>
        <w:t>Prílohe č. 4 - Návod, pokyny, inštrukcie pre vypĺňanie špecifikácie predmetu zákazky a kalkulácie ceny.</w:t>
      </w:r>
    </w:p>
    <w:p w14:paraId="6B70474E" w14:textId="769FBF02" w:rsidR="001026CF" w:rsidRDefault="001026CF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</w:p>
    <w:p w14:paraId="696FA776" w14:textId="39117D5A" w:rsidR="00964E53" w:rsidRPr="006A596A" w:rsidRDefault="006A596A" w:rsidP="001752D1">
      <w:pPr>
        <w:pStyle w:val="Odsekzoznamu"/>
        <w:ind w:left="567"/>
        <w:jc w:val="both"/>
        <w:rPr>
          <w:rFonts w:asciiTheme="minorHAnsi" w:hAnsiTheme="minorHAnsi" w:cstheme="minorHAnsi"/>
          <w:bCs/>
          <w:u w:val="single"/>
        </w:rPr>
      </w:pPr>
      <w:r w:rsidRPr="006A596A">
        <w:rPr>
          <w:rFonts w:asciiTheme="minorHAnsi" w:hAnsiTheme="minorHAnsi" w:cstheme="minorHAnsi"/>
          <w:bCs/>
          <w:u w:val="single"/>
        </w:rPr>
        <w:t xml:space="preserve">Na II. časť predmetu zákazky: </w:t>
      </w:r>
      <w:r w:rsidR="002975F6" w:rsidRPr="00C76BC3">
        <w:rPr>
          <w:rFonts w:asciiTheme="minorHAnsi" w:hAnsiTheme="minorHAnsi" w:cstheme="minorHAnsi"/>
          <w:u w:val="single"/>
          <w:lang w:eastAsia="cs-CZ"/>
        </w:rPr>
        <w:t>Automatická linka pre etiketovanie a balenie kombinovaných lamelových kotúčov</w:t>
      </w:r>
      <w:r w:rsidRPr="006A596A">
        <w:rPr>
          <w:rFonts w:asciiTheme="minorHAnsi" w:hAnsiTheme="minorHAnsi" w:cstheme="minorHAnsi"/>
          <w:bCs/>
          <w:u w:val="single"/>
        </w:rPr>
        <w:t>:</w:t>
      </w:r>
    </w:p>
    <w:p w14:paraId="4EEB66D6" w14:textId="77777777" w:rsidR="00964E53" w:rsidRDefault="00964E53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</w:p>
    <w:p w14:paraId="130744FE" w14:textId="4B39186C" w:rsidR="00964E53" w:rsidRPr="00A3220C" w:rsidRDefault="00964E53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</w:rPr>
        <w:t>18.</w:t>
      </w:r>
      <w:r>
        <w:rPr>
          <w:rFonts w:asciiTheme="minorHAnsi" w:hAnsiTheme="minorHAnsi" w:cstheme="minorHAnsi"/>
        </w:rPr>
        <w:t>3</w:t>
      </w:r>
      <w:r w:rsidRPr="00A3220C">
        <w:rPr>
          <w:rFonts w:asciiTheme="minorHAnsi" w:hAnsiTheme="minorHAnsi" w:cstheme="minorHAnsi"/>
        </w:rPr>
        <w:t xml:space="preserve"> Vyplnená špecifikácia </w:t>
      </w:r>
      <w:r w:rsidR="006A596A">
        <w:rPr>
          <w:rFonts w:asciiTheme="minorHAnsi" w:hAnsiTheme="minorHAnsi" w:cstheme="minorHAnsi"/>
        </w:rPr>
        <w:t xml:space="preserve">II. časti </w:t>
      </w:r>
      <w:r w:rsidRPr="00A3220C">
        <w:rPr>
          <w:rFonts w:asciiTheme="minorHAnsi" w:hAnsiTheme="minorHAnsi" w:cstheme="minorHAnsi"/>
        </w:rPr>
        <w:t>predmetu zákazky uvedená v Prílohe č. 1</w:t>
      </w:r>
      <w:r w:rsidR="006A596A">
        <w:rPr>
          <w:rFonts w:asciiTheme="minorHAnsi" w:hAnsiTheme="minorHAnsi" w:cstheme="minorHAnsi"/>
        </w:rPr>
        <w:t>B</w:t>
      </w:r>
      <w:r w:rsidRPr="00A3220C">
        <w:rPr>
          <w:rFonts w:asciiTheme="minorHAnsi" w:hAnsiTheme="minorHAnsi" w:cstheme="minorHAnsi"/>
        </w:rPr>
        <w:t xml:space="preserve"> v tejto výzve </w:t>
      </w:r>
      <w:r w:rsidR="006A596A">
        <w:rPr>
          <w:rFonts w:asciiTheme="minorHAnsi" w:hAnsiTheme="minorHAnsi" w:cstheme="minorHAnsi"/>
        </w:rPr>
        <w:br/>
      </w:r>
      <w:r w:rsidRPr="00A3220C">
        <w:rPr>
          <w:rFonts w:asciiTheme="minorHAnsi" w:hAnsiTheme="minorHAnsi" w:cstheme="minorHAnsi"/>
        </w:rPr>
        <w:t xml:space="preserve">na predkladanie ponúk, ktorá musí byť vyplnená podľa inštrukcií uvedených v </w:t>
      </w:r>
      <w:r w:rsidRPr="00A3220C">
        <w:rPr>
          <w:rFonts w:asciiTheme="minorHAnsi" w:hAnsiTheme="minorHAnsi" w:cstheme="minorHAnsi"/>
          <w:bCs/>
        </w:rPr>
        <w:t>Prílohe č. 4 - Návod, pokyny, inštrukcie pre vypĺňanie špecifikácie predmetu zákazky a kalkulácie ceny.</w:t>
      </w:r>
    </w:p>
    <w:p w14:paraId="18EE89BC" w14:textId="77777777" w:rsidR="00964E53" w:rsidRPr="00A3220C" w:rsidRDefault="00964E53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</w:p>
    <w:p w14:paraId="1226B363" w14:textId="792453CA" w:rsidR="00964E53" w:rsidRPr="00A3220C" w:rsidRDefault="00964E53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  <w:bCs/>
        </w:rPr>
        <w:t>18.</w:t>
      </w:r>
      <w:r>
        <w:rPr>
          <w:rFonts w:asciiTheme="minorHAnsi" w:hAnsiTheme="minorHAnsi" w:cstheme="minorHAnsi"/>
          <w:bCs/>
        </w:rPr>
        <w:t>4</w:t>
      </w:r>
      <w:r w:rsidRPr="00A3220C">
        <w:rPr>
          <w:rFonts w:asciiTheme="minorHAnsi" w:hAnsiTheme="minorHAnsi" w:cstheme="minorHAnsi"/>
          <w:bCs/>
        </w:rPr>
        <w:t xml:space="preserve"> </w:t>
      </w:r>
      <w:proofErr w:type="spellStart"/>
      <w:r w:rsidRPr="00A3220C">
        <w:rPr>
          <w:rFonts w:asciiTheme="minorHAnsi" w:hAnsiTheme="minorHAnsi" w:cstheme="minorHAnsi"/>
          <w:bCs/>
        </w:rPr>
        <w:t>Na</w:t>
      </w:r>
      <w:r w:rsidRPr="00A3220C">
        <w:rPr>
          <w:rFonts w:asciiTheme="minorHAnsi" w:hAnsiTheme="minorHAnsi" w:cstheme="minorHAnsi"/>
        </w:rPr>
        <w:t>cenená</w:t>
      </w:r>
      <w:proofErr w:type="spellEnd"/>
      <w:r w:rsidRPr="00A3220C">
        <w:rPr>
          <w:rFonts w:asciiTheme="minorHAnsi" w:hAnsiTheme="minorHAnsi" w:cstheme="minorHAnsi"/>
        </w:rPr>
        <w:t xml:space="preserve"> kalkulácia ceny </w:t>
      </w:r>
      <w:r w:rsidR="006A596A">
        <w:rPr>
          <w:rFonts w:asciiTheme="minorHAnsi" w:hAnsiTheme="minorHAnsi" w:cstheme="minorHAnsi"/>
        </w:rPr>
        <w:t xml:space="preserve">II. časti predmetu zákazky </w:t>
      </w:r>
      <w:r w:rsidRPr="00A3220C">
        <w:rPr>
          <w:rFonts w:asciiTheme="minorHAnsi" w:hAnsiTheme="minorHAnsi" w:cstheme="minorHAnsi"/>
        </w:rPr>
        <w:t>podľa Prílohy č. 2</w:t>
      </w:r>
      <w:r w:rsidR="006A596A">
        <w:rPr>
          <w:rFonts w:asciiTheme="minorHAnsi" w:hAnsiTheme="minorHAnsi" w:cstheme="minorHAnsi"/>
        </w:rPr>
        <w:t>B</w:t>
      </w:r>
      <w:r w:rsidRPr="00A3220C">
        <w:rPr>
          <w:rFonts w:asciiTheme="minorHAnsi" w:hAnsiTheme="minorHAnsi" w:cstheme="minorHAnsi"/>
        </w:rPr>
        <w:t xml:space="preserve"> v tejto výzve </w:t>
      </w:r>
      <w:r w:rsidR="006A596A">
        <w:rPr>
          <w:rFonts w:asciiTheme="minorHAnsi" w:hAnsiTheme="minorHAnsi" w:cstheme="minorHAnsi"/>
        </w:rPr>
        <w:br/>
      </w:r>
      <w:r w:rsidRPr="00A3220C">
        <w:rPr>
          <w:rFonts w:asciiTheme="minorHAnsi" w:hAnsiTheme="minorHAnsi" w:cstheme="minorHAnsi"/>
        </w:rPr>
        <w:t xml:space="preserve">na predkladanie ponúk, ktorá musí byť vyplnená podľa inštrukcií uvedených v </w:t>
      </w:r>
      <w:r w:rsidRPr="00A3220C">
        <w:rPr>
          <w:rFonts w:asciiTheme="minorHAnsi" w:hAnsiTheme="minorHAnsi" w:cstheme="minorHAnsi"/>
          <w:bCs/>
        </w:rPr>
        <w:t>Prílohe č. 4 - Návod, pokyny, inštrukcie pre vypĺňanie špecifikácie predmetu zákazky a kalkulácie ceny.</w:t>
      </w:r>
    </w:p>
    <w:p w14:paraId="3FB6C9AD" w14:textId="6263CF0F" w:rsidR="00964E53" w:rsidRDefault="00964E53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</w:p>
    <w:p w14:paraId="2A0B4ACB" w14:textId="3D9F0AE6" w:rsidR="00964E53" w:rsidRPr="006A596A" w:rsidRDefault="006A596A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  <w:u w:val="single"/>
        </w:rPr>
      </w:pPr>
      <w:r w:rsidRPr="006A596A">
        <w:rPr>
          <w:rFonts w:asciiTheme="minorHAnsi" w:hAnsiTheme="minorHAnsi" w:cstheme="minorHAnsi"/>
          <w:bCs/>
          <w:u w:val="single"/>
        </w:rPr>
        <w:t>Pre obidve časti predmetu zákazky:</w:t>
      </w:r>
    </w:p>
    <w:p w14:paraId="6FBBCF29" w14:textId="77777777" w:rsidR="00964E53" w:rsidRPr="00A3220C" w:rsidRDefault="00964E53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</w:p>
    <w:p w14:paraId="1B8731A1" w14:textId="42AEBF30" w:rsidR="001026CF" w:rsidRPr="00A3220C" w:rsidRDefault="001026CF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  <w:bCs/>
        </w:rPr>
        <w:t>18.</w:t>
      </w:r>
      <w:r w:rsidR="006A596A">
        <w:rPr>
          <w:rFonts w:asciiTheme="minorHAnsi" w:hAnsiTheme="minorHAnsi" w:cstheme="minorHAnsi"/>
          <w:bCs/>
        </w:rPr>
        <w:t>5</w:t>
      </w:r>
      <w:r w:rsidRPr="00A3220C">
        <w:rPr>
          <w:rFonts w:asciiTheme="minorHAnsi" w:hAnsiTheme="minorHAnsi" w:cstheme="minorHAnsi"/>
          <w:bCs/>
        </w:rPr>
        <w:t xml:space="preserve"> Doklad o tom, že uchádzač je oprávnený dodávať predmet zákazky. Uchádzač tento požadovaný doklad preukáže predložením aktuálne platného výpisu z obchodného registra alebo aktuálne platného výpisu zo živnostenského registra alebo iným aktuálne platným obdobným dokladom, preukazujúcim tú skutočnosť, že uchádzač je oprávnený dodávať predmet zákazky. Akceptovaný je aj doklad – výpis z obchodného registra na internete (</w:t>
      </w:r>
      <w:hyperlink r:id="rId12">
        <w:r w:rsidRPr="00A3220C">
          <w:rPr>
            <w:rStyle w:val="Internetovodkaz"/>
            <w:rFonts w:asciiTheme="minorHAnsi" w:hAnsiTheme="minorHAnsi" w:cstheme="minorHAnsi"/>
            <w:bCs/>
          </w:rPr>
          <w:t>www.orsr.sk</w:t>
        </w:r>
      </w:hyperlink>
      <w:r w:rsidRPr="00A3220C">
        <w:rPr>
          <w:rFonts w:asciiTheme="minorHAnsi" w:hAnsiTheme="minorHAnsi" w:cstheme="minorHAnsi"/>
          <w:bCs/>
        </w:rPr>
        <w:t xml:space="preserve"> alebo </w:t>
      </w:r>
      <w:hyperlink r:id="rId13">
        <w:r w:rsidRPr="00A3220C">
          <w:rPr>
            <w:rStyle w:val="Internetovodkaz"/>
            <w:rFonts w:asciiTheme="minorHAnsi" w:hAnsiTheme="minorHAnsi" w:cstheme="minorHAnsi"/>
            <w:bCs/>
          </w:rPr>
          <w:t>www.zrsr.sk</w:t>
        </w:r>
      </w:hyperlink>
      <w:r w:rsidRPr="00A3220C">
        <w:rPr>
          <w:rFonts w:asciiTheme="minorHAnsi" w:hAnsiTheme="minorHAnsi" w:cstheme="minorHAnsi"/>
          <w:bCs/>
        </w:rPr>
        <w:t>) za predpokladu, že sa v ňom nachádzajú aktuálne údaje.</w:t>
      </w:r>
    </w:p>
    <w:p w14:paraId="43B5BF4E" w14:textId="77777777" w:rsidR="00A86519" w:rsidRPr="00A3220C" w:rsidRDefault="00A86519" w:rsidP="001752D1">
      <w:pPr>
        <w:pStyle w:val="Odsekzoznamu"/>
        <w:spacing w:after="0" w:line="240" w:lineRule="auto"/>
        <w:ind w:left="567"/>
        <w:rPr>
          <w:rFonts w:asciiTheme="minorHAnsi" w:hAnsiTheme="minorHAnsi" w:cstheme="minorHAnsi"/>
          <w:bCs/>
        </w:rPr>
      </w:pPr>
    </w:p>
    <w:p w14:paraId="2E78E948" w14:textId="4835F99E" w:rsidR="00A86519" w:rsidRPr="00A3220C" w:rsidRDefault="00523E91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</w:rPr>
        <w:t>1</w:t>
      </w:r>
      <w:r w:rsidR="001026CF" w:rsidRPr="00A3220C">
        <w:rPr>
          <w:rFonts w:asciiTheme="minorHAnsi" w:hAnsiTheme="minorHAnsi" w:cstheme="minorHAnsi"/>
        </w:rPr>
        <w:t>8</w:t>
      </w:r>
      <w:r w:rsidRPr="00A3220C">
        <w:rPr>
          <w:rFonts w:asciiTheme="minorHAnsi" w:hAnsiTheme="minorHAnsi" w:cstheme="minorHAnsi"/>
        </w:rPr>
        <w:t>.</w:t>
      </w:r>
      <w:r w:rsidR="006A596A">
        <w:rPr>
          <w:rFonts w:asciiTheme="minorHAnsi" w:hAnsiTheme="minorHAnsi" w:cstheme="minorHAnsi"/>
        </w:rPr>
        <w:t>6</w:t>
      </w:r>
      <w:r w:rsidRPr="00A3220C">
        <w:rPr>
          <w:rFonts w:asciiTheme="minorHAnsi" w:hAnsiTheme="minorHAnsi" w:cstheme="minorHAnsi"/>
        </w:rPr>
        <w:t xml:space="preserve"> Čestné vyhlásenie uchádzača, že nemá uložený zákaz účasti vo verejnom obstarávaní a o neprítomnosti konfliktu záujmov </w:t>
      </w:r>
      <w:r w:rsidRPr="00A3220C">
        <w:rPr>
          <w:rFonts w:asciiTheme="minorHAnsi" w:hAnsiTheme="minorHAnsi" w:cstheme="minorHAnsi"/>
          <w:bCs/>
        </w:rPr>
        <w:t xml:space="preserve">podľa Prílohy č. 5, ktorá je neoddeliteľnou súčasťou tejto výzvy </w:t>
      </w:r>
      <w:r w:rsidRPr="00A3220C">
        <w:rPr>
          <w:rFonts w:asciiTheme="minorHAnsi" w:hAnsiTheme="minorHAnsi" w:cstheme="minorHAnsi"/>
          <w:bCs/>
        </w:rPr>
        <w:br/>
        <w:t>na predkladanie ponúk</w:t>
      </w:r>
      <w:r w:rsidRPr="00A3220C">
        <w:rPr>
          <w:rFonts w:asciiTheme="minorHAnsi" w:hAnsiTheme="minorHAnsi" w:cstheme="minorHAnsi"/>
        </w:rPr>
        <w:t>.</w:t>
      </w:r>
      <w:r w:rsidRPr="00A3220C">
        <w:rPr>
          <w:rFonts w:asciiTheme="minorHAnsi" w:hAnsiTheme="minorHAnsi" w:cstheme="minorHAnsi"/>
          <w:i/>
        </w:rPr>
        <w:t xml:space="preserve"> </w:t>
      </w:r>
    </w:p>
    <w:p w14:paraId="6F9A2FBE" w14:textId="77777777" w:rsidR="00A86519" w:rsidRPr="00A3220C" w:rsidRDefault="00A86519" w:rsidP="001752D1">
      <w:pPr>
        <w:pStyle w:val="Odsekzoznamu"/>
        <w:spacing w:after="0" w:line="240" w:lineRule="auto"/>
        <w:ind w:left="567"/>
        <w:rPr>
          <w:rFonts w:asciiTheme="minorHAnsi" w:hAnsiTheme="minorHAnsi" w:cstheme="minorHAnsi"/>
          <w:bCs/>
        </w:rPr>
      </w:pPr>
    </w:p>
    <w:p w14:paraId="09267BE5" w14:textId="357DC320" w:rsidR="00A86519" w:rsidRPr="00A3220C" w:rsidRDefault="00523E91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</w:rPr>
        <w:t>1</w:t>
      </w:r>
      <w:r w:rsidR="001026CF" w:rsidRPr="00A3220C">
        <w:rPr>
          <w:rFonts w:asciiTheme="minorHAnsi" w:hAnsiTheme="minorHAnsi" w:cstheme="minorHAnsi"/>
        </w:rPr>
        <w:t>8</w:t>
      </w:r>
      <w:r w:rsidRPr="00A3220C">
        <w:rPr>
          <w:rFonts w:asciiTheme="minorHAnsi" w:hAnsiTheme="minorHAnsi" w:cstheme="minorHAnsi"/>
        </w:rPr>
        <w:t>.</w:t>
      </w:r>
      <w:r w:rsidR="006A596A">
        <w:rPr>
          <w:rFonts w:asciiTheme="minorHAnsi" w:hAnsiTheme="minorHAnsi" w:cstheme="minorHAnsi"/>
        </w:rPr>
        <w:t>7</w:t>
      </w:r>
      <w:r w:rsidRPr="00A3220C">
        <w:rPr>
          <w:rFonts w:asciiTheme="minorHAnsi" w:hAnsiTheme="minorHAnsi" w:cstheme="minorHAnsi"/>
        </w:rPr>
        <w:t xml:space="preserve"> Čestné vyhlásenie o súhlase s obchodnými podmienkami a s požiadavkami na predmet zákazky  podľa Prílohy č. 6, </w:t>
      </w:r>
      <w:r w:rsidRPr="00A3220C">
        <w:rPr>
          <w:rFonts w:asciiTheme="minorHAnsi" w:hAnsiTheme="minorHAnsi" w:cstheme="minorHAnsi"/>
          <w:bCs/>
        </w:rPr>
        <w:t>ktorá je neoddeliteľnou súčasťou tejto výzvy na predkladanie ponúk</w:t>
      </w:r>
      <w:r w:rsidRPr="00A3220C">
        <w:rPr>
          <w:rFonts w:asciiTheme="minorHAnsi" w:hAnsiTheme="minorHAnsi" w:cstheme="minorHAnsi"/>
        </w:rPr>
        <w:t>.</w:t>
      </w:r>
    </w:p>
    <w:p w14:paraId="246BBB03" w14:textId="77777777" w:rsidR="00A86519" w:rsidRPr="00A3220C" w:rsidRDefault="00A86519" w:rsidP="001752D1">
      <w:pPr>
        <w:pStyle w:val="Odsekzoznamu"/>
        <w:spacing w:after="0" w:line="240" w:lineRule="auto"/>
        <w:ind w:left="567"/>
        <w:rPr>
          <w:rFonts w:asciiTheme="minorHAnsi" w:hAnsiTheme="minorHAnsi" w:cstheme="minorHAnsi"/>
          <w:bCs/>
        </w:rPr>
      </w:pPr>
    </w:p>
    <w:p w14:paraId="53F22C1E" w14:textId="6516AEC3" w:rsidR="00A86519" w:rsidRPr="00A3220C" w:rsidRDefault="00523E91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</w:rPr>
        <w:t>1</w:t>
      </w:r>
      <w:r w:rsidR="001026CF" w:rsidRPr="00A3220C">
        <w:rPr>
          <w:rFonts w:asciiTheme="minorHAnsi" w:hAnsiTheme="minorHAnsi" w:cstheme="minorHAnsi"/>
        </w:rPr>
        <w:t>8</w:t>
      </w:r>
      <w:r w:rsidRPr="00A3220C">
        <w:rPr>
          <w:rFonts w:asciiTheme="minorHAnsi" w:hAnsiTheme="minorHAnsi" w:cstheme="minorHAnsi"/>
        </w:rPr>
        <w:t>.</w:t>
      </w:r>
      <w:r w:rsidR="006A596A">
        <w:rPr>
          <w:rFonts w:asciiTheme="minorHAnsi" w:hAnsiTheme="minorHAnsi" w:cstheme="minorHAnsi"/>
        </w:rPr>
        <w:t>8</w:t>
      </w:r>
      <w:r w:rsidRPr="00A3220C">
        <w:rPr>
          <w:rFonts w:asciiTheme="minorHAnsi" w:hAnsiTheme="minorHAnsi" w:cstheme="minorHAnsi"/>
        </w:rPr>
        <w:t xml:space="preserve"> Čestné vyhlásenie o subdodávateľoch podľa Prílohy č. 7, </w:t>
      </w:r>
      <w:r w:rsidRPr="00A3220C">
        <w:rPr>
          <w:rFonts w:asciiTheme="minorHAnsi" w:hAnsiTheme="minorHAnsi" w:cstheme="minorHAnsi"/>
          <w:bCs/>
        </w:rPr>
        <w:t>ktorá je neoddeliteľnou súčasťou tejto výzvy na predkladanie ponúk</w:t>
      </w:r>
      <w:r w:rsidRPr="00A3220C">
        <w:rPr>
          <w:rFonts w:asciiTheme="minorHAnsi" w:hAnsiTheme="minorHAnsi" w:cstheme="minorHAnsi"/>
        </w:rPr>
        <w:t>.</w:t>
      </w:r>
    </w:p>
    <w:p w14:paraId="0DFE3C78" w14:textId="77777777" w:rsidR="00A86519" w:rsidRPr="00A3220C" w:rsidRDefault="00A86519" w:rsidP="001752D1">
      <w:pPr>
        <w:pStyle w:val="Odsekzoznamu"/>
        <w:spacing w:after="0" w:line="240" w:lineRule="auto"/>
        <w:ind w:left="567"/>
        <w:rPr>
          <w:rFonts w:asciiTheme="minorHAnsi" w:hAnsiTheme="minorHAnsi" w:cstheme="minorHAnsi"/>
          <w:bCs/>
        </w:rPr>
      </w:pPr>
    </w:p>
    <w:p w14:paraId="66363A93" w14:textId="2A8AA86A" w:rsidR="00AA7806" w:rsidRPr="00A3220C" w:rsidRDefault="00523E91" w:rsidP="001752D1">
      <w:pPr>
        <w:pStyle w:val="Odsekzoznamu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>1</w:t>
      </w:r>
      <w:r w:rsidR="001026CF" w:rsidRPr="00A3220C">
        <w:rPr>
          <w:rFonts w:asciiTheme="minorHAnsi" w:hAnsiTheme="minorHAnsi" w:cstheme="minorHAnsi"/>
        </w:rPr>
        <w:t>8</w:t>
      </w:r>
      <w:r w:rsidRPr="00A3220C">
        <w:rPr>
          <w:rFonts w:asciiTheme="minorHAnsi" w:hAnsiTheme="minorHAnsi" w:cstheme="minorHAnsi"/>
        </w:rPr>
        <w:t>.</w:t>
      </w:r>
      <w:r w:rsidR="006A596A">
        <w:rPr>
          <w:rFonts w:asciiTheme="minorHAnsi" w:hAnsiTheme="minorHAnsi" w:cstheme="minorHAnsi"/>
        </w:rPr>
        <w:t>9</w:t>
      </w:r>
      <w:r w:rsidRPr="00A3220C">
        <w:rPr>
          <w:rFonts w:asciiTheme="minorHAnsi" w:hAnsiTheme="minorHAnsi" w:cstheme="minorHAnsi"/>
        </w:rPr>
        <w:t xml:space="preserve"> Sprievodný list ponuky, ktorý vyhotoví uchádzač ako úvodný list ponuky, obsahujúci zoznam všetkých predložených dokumentov, podpísaný osobou resp. osobami, ktorá je resp. sú oprávnená/é konať za uchádzača. Vzor Sprievodného listu sa nachádza v Prílohe č. 8, ktorá je neoddeliteľnou súčasťou tejto výzvy na predkladanie ponúk.</w:t>
      </w:r>
    </w:p>
    <w:p w14:paraId="7BE2BB38" w14:textId="5579A9AB" w:rsidR="00C61C8A" w:rsidRDefault="00C61C8A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76EE328" w14:textId="7CBCC2FC" w:rsidR="008D7517" w:rsidRDefault="008D7517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091320F" w14:textId="0D3A54AD" w:rsidR="00F07A9B" w:rsidRDefault="00F07A9B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A7C6C32" w14:textId="77777777" w:rsidR="008D7517" w:rsidRPr="00A3220C" w:rsidRDefault="008D7517" w:rsidP="001752D1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D692787" w14:textId="76BAB230" w:rsidR="00A86519" w:rsidRPr="001005DF" w:rsidRDefault="00E847E8" w:rsidP="001005DF">
      <w:pPr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n</w:t>
      </w:r>
      <w:r w:rsidR="00523E91"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t>eoddeliteľné prílohy tejto výzvy na predkladanie ponúk sú:</w:t>
      </w:r>
    </w:p>
    <w:p w14:paraId="661E19AB" w14:textId="6B3E7176" w:rsidR="00A86519" w:rsidRPr="001005DF" w:rsidRDefault="00E847E8" w:rsidP="001005DF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p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>ríloha č. 1</w:t>
      </w:r>
      <w:r w:rsidR="006A596A" w:rsidRPr="001005DF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 - </w:t>
      </w: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š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pecifikácia </w:t>
      </w:r>
      <w:r w:rsidR="006A596A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i. časti 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>predmetu zákazky</w:t>
      </w:r>
    </w:p>
    <w:p w14:paraId="7726A768" w14:textId="18C0DCD0" w:rsidR="006A596A" w:rsidRPr="001005DF" w:rsidRDefault="006A596A" w:rsidP="001005DF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1b - špecifikácia </w:t>
      </w:r>
      <w:proofErr w:type="spellStart"/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ii.</w:t>
      </w:r>
      <w:proofErr w:type="spellEnd"/>
      <w:r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 časti predmetu zákazky</w:t>
      </w:r>
    </w:p>
    <w:p w14:paraId="2BCB94BB" w14:textId="51526B63" w:rsidR="00A86519" w:rsidRPr="001005DF" w:rsidRDefault="00E847E8" w:rsidP="001005DF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p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>ríloha č. 2</w:t>
      </w:r>
      <w:r w:rsidR="006A596A" w:rsidRPr="001005DF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 - </w:t>
      </w: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k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alkulácia ceny </w:t>
      </w:r>
      <w:r w:rsidR="006A596A" w:rsidRPr="001005DF">
        <w:rPr>
          <w:rFonts w:asciiTheme="minorHAnsi" w:hAnsiTheme="minorHAnsi" w:cstheme="minorHAnsi"/>
          <w:b/>
          <w:smallCaps/>
          <w:sz w:val="22"/>
          <w:szCs w:val="22"/>
        </w:rPr>
        <w:t>i. časti predmetu zákazky</w:t>
      </w:r>
    </w:p>
    <w:p w14:paraId="01185B4C" w14:textId="55B96204" w:rsidR="006A596A" w:rsidRPr="001005DF" w:rsidRDefault="006A596A" w:rsidP="001005DF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2b - kalkulácia ceny </w:t>
      </w:r>
      <w:proofErr w:type="spellStart"/>
      <w:r w:rsidR="00030383" w:rsidRPr="001005DF">
        <w:rPr>
          <w:rFonts w:asciiTheme="minorHAnsi" w:hAnsiTheme="minorHAnsi" w:cstheme="minorHAnsi"/>
          <w:b/>
          <w:smallCaps/>
          <w:sz w:val="22"/>
          <w:szCs w:val="22"/>
        </w:rPr>
        <w:t>ii</w:t>
      </w: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.</w:t>
      </w:r>
      <w:proofErr w:type="spellEnd"/>
      <w:r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 časti predmetu zákazky</w:t>
      </w:r>
    </w:p>
    <w:p w14:paraId="3C159B15" w14:textId="00776A7F" w:rsidR="00A86519" w:rsidRPr="001005DF" w:rsidRDefault="00E847E8" w:rsidP="001005DF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p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>ríloha č. 3</w:t>
      </w:r>
      <w:r w:rsidR="006A596A" w:rsidRPr="001005DF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 - </w:t>
      </w: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kúpna zmluva</w:t>
      </w:r>
      <w:r w:rsidR="006A596A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 na i. časť predmetu zákazky</w:t>
      </w:r>
    </w:p>
    <w:p w14:paraId="497715F0" w14:textId="01C2C227" w:rsidR="006A596A" w:rsidRPr="001005DF" w:rsidRDefault="006A596A" w:rsidP="001005DF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3b - kúpna zmluva na </w:t>
      </w:r>
      <w:proofErr w:type="spellStart"/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ii.</w:t>
      </w:r>
      <w:proofErr w:type="spellEnd"/>
      <w:r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 časť predmetu zákazky</w:t>
      </w:r>
    </w:p>
    <w:p w14:paraId="23EB439B" w14:textId="67B8D920" w:rsidR="00A86519" w:rsidRPr="001005DF" w:rsidRDefault="00E847E8" w:rsidP="001005DF">
      <w:pPr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t>p</w:t>
      </w:r>
      <w:r w:rsidR="00523E91"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ríloha č. 4 - </w:t>
      </w:r>
      <w:bookmarkStart w:id="15" w:name="_Hlk97708813"/>
      <w:r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t>n</w:t>
      </w:r>
      <w:r w:rsidR="00523E91"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t>ávod, pokyny, inštrukcie pre vypĺňanie špecifikácie predmetu zákazky a kalkulácie ceny</w:t>
      </w:r>
      <w:bookmarkEnd w:id="15"/>
    </w:p>
    <w:p w14:paraId="138D5605" w14:textId="61BB521A" w:rsidR="00A86519" w:rsidRPr="001005DF" w:rsidRDefault="00E847E8" w:rsidP="001005DF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t>p</w:t>
      </w:r>
      <w:r w:rsidR="00523E91"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ríloha č. 5 - </w:t>
      </w:r>
      <w:r w:rsidRPr="001005DF">
        <w:rPr>
          <w:rFonts w:asciiTheme="minorHAnsi" w:hAnsiTheme="minorHAnsi" w:cstheme="minorHAnsi"/>
          <w:b/>
          <w:bCs/>
          <w:smallCaps/>
          <w:sz w:val="22"/>
          <w:szCs w:val="22"/>
        </w:rPr>
        <w:t>č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>estné vyhlásenie uchádzača, že nemá uložený zákaz účasti vo verejnom obstarávaní a o neprítomnosti konfliktu záujmov</w:t>
      </w:r>
    </w:p>
    <w:p w14:paraId="3029C6F3" w14:textId="268594C2" w:rsidR="00A86519" w:rsidRPr="001005DF" w:rsidRDefault="00E847E8" w:rsidP="001005DF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p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ríloha č. 6 - </w:t>
      </w: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č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>estné vyhlásenie o súhlase s obchodnými podmienkami a s požiadavkami na predmet zákazky</w:t>
      </w:r>
    </w:p>
    <w:p w14:paraId="4DC2168B" w14:textId="764B211A" w:rsidR="00A86519" w:rsidRPr="001005DF" w:rsidRDefault="00E847E8" w:rsidP="001005DF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p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ríloha č. 7 - </w:t>
      </w: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č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>estné vyhlásenie o subdodávateľoch</w:t>
      </w:r>
    </w:p>
    <w:p w14:paraId="29E7AA2A" w14:textId="679671B3" w:rsidR="00A86519" w:rsidRPr="001005DF" w:rsidRDefault="00E847E8" w:rsidP="001005DF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p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ríloha č. 8 - </w:t>
      </w: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v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 xml:space="preserve">zor </w:t>
      </w:r>
      <w:r w:rsidRPr="001005DF">
        <w:rPr>
          <w:rFonts w:asciiTheme="minorHAnsi" w:hAnsiTheme="minorHAnsi" w:cstheme="minorHAnsi"/>
          <w:b/>
          <w:smallCaps/>
          <w:sz w:val="22"/>
          <w:szCs w:val="22"/>
        </w:rPr>
        <w:t>s</w:t>
      </w:r>
      <w:r w:rsidR="00523E91" w:rsidRPr="001005DF">
        <w:rPr>
          <w:rFonts w:asciiTheme="minorHAnsi" w:hAnsiTheme="minorHAnsi" w:cstheme="minorHAnsi"/>
          <w:b/>
          <w:smallCaps/>
          <w:sz w:val="22"/>
          <w:szCs w:val="22"/>
        </w:rPr>
        <w:t>prievodného listu ponuky</w:t>
      </w:r>
    </w:p>
    <w:p w14:paraId="1EAF2DEA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50F44C9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0E7B257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E7215BE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3F51F0D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20C880F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212BF59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E7A9BC8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81A8A05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18D0AC9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8A1BCA0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68CA046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221CB6E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CE85E12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03BA697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FC06CDC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8A8CEE4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6FC4690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CBFE6D6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4F47435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4BA3634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E999482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63A1EE0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C7EBDF2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AB6A7A5" w14:textId="5249DA7B" w:rsidR="00C61C8A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64F74FA" w14:textId="614781EC" w:rsidR="00F07A9B" w:rsidRDefault="00F07A9B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F50122E" w14:textId="0DD62137" w:rsidR="00F07A9B" w:rsidRDefault="00F07A9B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AC4FECA" w14:textId="226F73FC" w:rsidR="00F07A9B" w:rsidRDefault="00F07A9B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8C153E7" w14:textId="1BBC9817" w:rsidR="00F07A9B" w:rsidRDefault="00F07A9B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D2375A9" w14:textId="44659CED" w:rsidR="00F07A9B" w:rsidRDefault="00F07A9B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C616637" w14:textId="77777777" w:rsidR="00943B11" w:rsidRDefault="00943B11">
      <w:pPr>
        <w:rPr>
          <w:rFonts w:asciiTheme="minorHAnsi" w:hAnsiTheme="minorHAnsi" w:cstheme="minorHAnsi"/>
          <w:b/>
          <w:smallCaps/>
          <w:sz w:val="22"/>
          <w:szCs w:val="22"/>
        </w:rPr>
      </w:pPr>
      <w:bookmarkStart w:id="16" w:name="_Hlk120000336"/>
      <w:r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p w14:paraId="28C5D266" w14:textId="0C54CDA2" w:rsidR="00136BD5" w:rsidRPr="00A3220C" w:rsidRDefault="001026CF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príloha č. 1</w:t>
      </w:r>
      <w:r w:rsidR="006A596A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 - špecifikácia </w:t>
      </w:r>
      <w:r w:rsidR="006A596A">
        <w:rPr>
          <w:rFonts w:asciiTheme="minorHAnsi" w:hAnsiTheme="minorHAnsi" w:cstheme="minorHAnsi"/>
          <w:b/>
          <w:smallCaps/>
          <w:sz w:val="22"/>
          <w:szCs w:val="22"/>
        </w:rPr>
        <w:t xml:space="preserve">i. časti 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>predmetu zákazky</w:t>
      </w:r>
    </w:p>
    <w:p w14:paraId="3B16852E" w14:textId="77777777" w:rsidR="00C61C8A" w:rsidRPr="00A3220C" w:rsidRDefault="00C61C8A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tbl>
      <w:tblPr>
        <w:tblStyle w:val="Mriekatabuky"/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171"/>
        <w:gridCol w:w="1418"/>
        <w:gridCol w:w="1842"/>
        <w:gridCol w:w="1868"/>
        <w:gridCol w:w="13"/>
      </w:tblGrid>
      <w:tr w:rsidR="00A54D95" w:rsidRPr="006020E2" w14:paraId="19DC3672" w14:textId="77777777" w:rsidTr="008A23B9">
        <w:trPr>
          <w:trHeight w:val="369"/>
        </w:trPr>
        <w:tc>
          <w:tcPr>
            <w:tcW w:w="9814" w:type="dxa"/>
            <w:gridSpan w:val="6"/>
            <w:shd w:val="clear" w:color="auto" w:fill="F2F2F2" w:themeFill="background1" w:themeFillShade="F2"/>
            <w:vAlign w:val="center"/>
          </w:tcPr>
          <w:p w14:paraId="3061252F" w14:textId="158B3537" w:rsidR="00A54D95" w:rsidRPr="006020E2" w:rsidRDefault="00853390" w:rsidP="001752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predmetu zákazky: Dodávka technológií na výrobu kombinovaných lamelových kotúčov</w:t>
            </w:r>
          </w:p>
        </w:tc>
      </w:tr>
      <w:tr w:rsidR="00A54D95" w:rsidRPr="006020E2" w14:paraId="0F520986" w14:textId="77777777" w:rsidTr="006A596A">
        <w:trPr>
          <w:trHeight w:val="189"/>
        </w:trPr>
        <w:tc>
          <w:tcPr>
            <w:tcW w:w="9814" w:type="dxa"/>
            <w:gridSpan w:val="6"/>
            <w:shd w:val="clear" w:color="auto" w:fill="auto"/>
            <w:vAlign w:val="center"/>
          </w:tcPr>
          <w:p w14:paraId="302179FF" w14:textId="77777777" w:rsidR="00A54D95" w:rsidRPr="006020E2" w:rsidRDefault="00A54D95" w:rsidP="001752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596A" w:rsidRPr="006020E2" w14:paraId="6C85A6C1" w14:textId="77777777" w:rsidTr="008A23B9">
        <w:trPr>
          <w:trHeight w:val="409"/>
        </w:trPr>
        <w:tc>
          <w:tcPr>
            <w:tcW w:w="9814" w:type="dxa"/>
            <w:gridSpan w:val="6"/>
            <w:shd w:val="clear" w:color="auto" w:fill="F2F2F2" w:themeFill="background1" w:themeFillShade="F2"/>
            <w:vAlign w:val="center"/>
          </w:tcPr>
          <w:p w14:paraId="5D6AFD56" w14:textId="20329981" w:rsidR="006A596A" w:rsidRPr="006020E2" w:rsidRDefault="006A596A" w:rsidP="001752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časť predmetu zákazky: </w:t>
            </w:r>
            <w:bookmarkStart w:id="17" w:name="_Hlk119935428"/>
            <w:r w:rsidR="006020E2" w:rsidRPr="006020E2">
              <w:rPr>
                <w:rFonts w:asciiTheme="minorHAnsi" w:hAnsiTheme="minorHAnsi" w:cstheme="minorHAnsi"/>
                <w:b/>
                <w:sz w:val="20"/>
                <w:szCs w:val="20"/>
              </w:rPr>
              <w:t>Automatická linka pre výrobu kombinovaných lamelových kotúčov</w:t>
            </w:r>
            <w:bookmarkEnd w:id="17"/>
          </w:p>
        </w:tc>
      </w:tr>
      <w:tr w:rsidR="00A54D95" w:rsidRPr="006020E2" w14:paraId="40CEBBE6" w14:textId="77777777" w:rsidTr="006A596A">
        <w:trPr>
          <w:trHeight w:val="189"/>
        </w:trPr>
        <w:tc>
          <w:tcPr>
            <w:tcW w:w="9814" w:type="dxa"/>
            <w:gridSpan w:val="6"/>
            <w:shd w:val="clear" w:color="auto" w:fill="auto"/>
            <w:vAlign w:val="center"/>
          </w:tcPr>
          <w:p w14:paraId="64AC4B39" w14:textId="77777777" w:rsidR="00A54D95" w:rsidRPr="006020E2" w:rsidRDefault="00A54D95" w:rsidP="001752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54D95" w:rsidRPr="006020E2" w14:paraId="6E8692EA" w14:textId="77777777" w:rsidTr="006020E2">
        <w:trPr>
          <w:trHeight w:val="458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2A3BAC9D" w14:textId="77777777" w:rsidR="006020E2" w:rsidRPr="006020E2" w:rsidRDefault="006020E2" w:rsidP="001752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Automatická linka pre výrobu </w:t>
            </w:r>
          </w:p>
          <w:p w14:paraId="07A9C044" w14:textId="4CA9D420" w:rsidR="00A54D95" w:rsidRPr="006020E2" w:rsidRDefault="006020E2" w:rsidP="001752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kombinovaných  lamelových kotúčov</w:t>
            </w:r>
            <w:r w:rsidR="006A596A"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Počet: 1 ks</w:t>
            </w:r>
          </w:p>
        </w:tc>
        <w:tc>
          <w:tcPr>
            <w:tcW w:w="5141" w:type="dxa"/>
            <w:gridSpan w:val="4"/>
            <w:shd w:val="clear" w:color="auto" w:fill="F2F2F2" w:themeFill="background1" w:themeFillShade="F2"/>
            <w:vAlign w:val="center"/>
          </w:tcPr>
          <w:p w14:paraId="16419F3D" w14:textId="77777777" w:rsidR="00A54D95" w:rsidRPr="006020E2" w:rsidRDefault="00A54D95" w:rsidP="001752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Uchádzač je sem povinný uviesť: </w:t>
            </w:r>
            <w:bookmarkStart w:id="18" w:name="_Hlk97715116"/>
            <w:r w:rsidRPr="006020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výrobcu, typové označenie </w:t>
            </w:r>
            <w:r w:rsidRPr="006020E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 značku (resp. obchodný názov) ponúkaného zariadenia</w:t>
            </w:r>
            <w:bookmarkEnd w:id="18"/>
          </w:p>
        </w:tc>
      </w:tr>
      <w:tr w:rsidR="00A54D95" w:rsidRPr="006020E2" w14:paraId="1095F97F" w14:textId="77777777" w:rsidTr="006020E2">
        <w:trPr>
          <w:gridAfter w:val="1"/>
          <w:wAfter w:w="13" w:type="dxa"/>
          <w:trHeight w:val="836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F1E35" w14:textId="77777777" w:rsidR="00A54D95" w:rsidRPr="006020E2" w:rsidRDefault="00A54D95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DF6B331" w14:textId="77777777" w:rsidR="00A54D95" w:rsidRPr="006020E2" w:rsidRDefault="00A54D95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C4533C4" w14:textId="77777777" w:rsidR="00A54D95" w:rsidRPr="006020E2" w:rsidRDefault="00A54D95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 požadovaného parametra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5DFE5A8" w14:textId="77777777" w:rsidR="00A54D95" w:rsidRPr="006020E2" w:rsidRDefault="00A54D95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97A36D2" w14:textId="77777777" w:rsidR="00A54D95" w:rsidRPr="006020E2" w:rsidRDefault="00A54D95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uchádzačom        </w:t>
            </w:r>
          </w:p>
        </w:tc>
      </w:tr>
      <w:tr w:rsidR="006020E2" w:rsidRPr="006020E2" w14:paraId="43D91EC7" w14:textId="77777777" w:rsidTr="006020E2">
        <w:trPr>
          <w:gridAfter w:val="1"/>
          <w:wAfter w:w="13" w:type="dxa"/>
          <w:trHeight w:val="271"/>
        </w:trPr>
        <w:tc>
          <w:tcPr>
            <w:tcW w:w="502" w:type="dxa"/>
            <w:shd w:val="clear" w:color="auto" w:fill="auto"/>
            <w:vAlign w:val="center"/>
          </w:tcPr>
          <w:p w14:paraId="6491437E" w14:textId="77777777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281E" w14:textId="7FF1E6EC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2ADD97" w14:textId="5065DB42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83C9C3" w14:textId="4452FB37" w:rsidR="006020E2" w:rsidRPr="003E6324" w:rsidRDefault="006020E2" w:rsidP="003E63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  <w:r w:rsidR="003E632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E02ADC" w14:textId="65707422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014DBCFF" w14:textId="77777777" w:rsidTr="006020E2">
        <w:trPr>
          <w:gridAfter w:val="1"/>
          <w:wAfter w:w="13" w:type="dxa"/>
          <w:trHeight w:val="260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E7E7F" w14:textId="77777777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D5E8" w14:textId="1FD16699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Dĺžka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0438" w14:textId="7091CD9E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9124" w14:textId="7B53B76E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 w:rsidR="003E6324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DFC8" w14:textId="55E0B484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62C2EB35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58451A" w14:textId="77777777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AE58" w14:textId="4EEBED81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Výška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3847" w14:textId="33198AA0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D6E7" w14:textId="5F3871E0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2600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5753" w14:textId="700E6272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729A11DE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64B35" w14:textId="77777777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333A" w14:textId="1DE4D865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Hmotnosť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2564" w14:textId="2BE5849A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47B1" w14:textId="30EF3AA0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2000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2D64" w14:textId="20C17595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727AEE6B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C68DD" w14:textId="77777777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9976" w14:textId="396BE023" w:rsidR="006020E2" w:rsidRPr="002E0C34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C34">
              <w:rPr>
                <w:rFonts w:asciiTheme="minorHAnsi" w:hAnsiTheme="minorHAnsi" w:cstheme="minorHAnsi"/>
                <w:sz w:val="20"/>
                <w:szCs w:val="20"/>
              </w:rPr>
              <w:t>Požadovaný priemer vyrábaných kombinovaných lamelových kotúčov</w:t>
            </w:r>
            <w:r w:rsidR="004D71F3">
              <w:rPr>
                <w:rFonts w:asciiTheme="minorHAnsi" w:hAnsiTheme="minorHAnsi" w:cstheme="minorHAnsi"/>
                <w:sz w:val="20"/>
                <w:szCs w:val="20"/>
              </w:rPr>
              <w:t xml:space="preserve"> = 115mm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007" w14:textId="731FE5B9" w:rsidR="006020E2" w:rsidRPr="002E0C34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966C" w14:textId="7C2C9D78" w:rsidR="006020E2" w:rsidRPr="002E0C34" w:rsidRDefault="004D71F3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39A" w14:textId="0F5BAC29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73189682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7494E" w14:textId="6DB6F778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F207" w14:textId="1BB9749E" w:rsidR="006020E2" w:rsidRPr="002E0C34" w:rsidRDefault="004D71F3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C34">
              <w:rPr>
                <w:rFonts w:asciiTheme="minorHAnsi" w:hAnsiTheme="minorHAnsi" w:cstheme="minorHAnsi"/>
                <w:sz w:val="20"/>
                <w:szCs w:val="20"/>
              </w:rPr>
              <w:t>Požadovaný priemer vyrábaných kombinovaných lamelových kotúčov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125mm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D555" w14:textId="77777777" w:rsidR="006020E2" w:rsidRPr="002E0C34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C8BC" w14:textId="2D109706" w:rsidR="006020E2" w:rsidRPr="002E0C34" w:rsidRDefault="004D71F3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D09A" w14:textId="4259877D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2053FE88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90551" w14:textId="1F40A1BE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B2EB" w14:textId="49C3FA14" w:rsidR="006020E2" w:rsidRPr="002E0C34" w:rsidRDefault="004D71F3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C34">
              <w:rPr>
                <w:rFonts w:asciiTheme="minorHAnsi" w:hAnsiTheme="minorHAnsi" w:cstheme="minorHAnsi"/>
                <w:sz w:val="20"/>
                <w:szCs w:val="20"/>
              </w:rPr>
              <w:t>Požadovaný priemer vyrábaných kombinovaných lamelových kotúčov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150mm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A794" w14:textId="77777777" w:rsidR="006020E2" w:rsidRPr="002E0C34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BA2D" w14:textId="447DFB72" w:rsidR="006020E2" w:rsidRPr="002E0C34" w:rsidRDefault="004D71F3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08EB" w14:textId="7FAF9E5F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287C79A0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976E7" w14:textId="79883382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7BD1" w14:textId="4ECF0C47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Produktivita za 8 hodinovú pracovnú zmenu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0387" w14:textId="22820CAD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1C9A" w14:textId="46E39F44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min. 4000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E929" w14:textId="733123BB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1225EECE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2BDA6" w14:textId="4D41D909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70EE" w14:textId="35EE89F6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Obsluhujúci personál - 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3C52" w14:textId="041F3893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D1CF" w14:textId="2CD62F59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B8A1" w14:textId="053F779A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5D40500C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7011E" w14:textId="782F8B26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C326" w14:textId="37EEB633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automatického ukladania lamiel na sklolaminátové podložné taniere typu T 27 a T 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6E2E" w14:textId="5BD087AF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D1B2" w14:textId="0C488EDC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8496" w14:textId="682D898F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591944D1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BC93C" w14:textId="7CAD9188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B35B" w14:textId="320BA256" w:rsidR="006020E2" w:rsidRPr="006020E2" w:rsidRDefault="004D71F3" w:rsidP="00E658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Maximálne povolená odchýlka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presnos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 ukladania lamiel</w:t>
            </w:r>
            <w:r w:rsidR="007D3F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5225" w14:textId="14B582CC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3619" w14:textId="03620848" w:rsidR="006020E2" w:rsidRPr="006020E2" w:rsidRDefault="004D71F3" w:rsidP="00E658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3E632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4E86" w14:textId="1AF3C642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6862CA00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F379" w14:textId="22BBFFE3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8439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31DC" w14:textId="5014B1B2" w:rsidR="006020E2" w:rsidRPr="006020E2" w:rsidRDefault="006020E2" w:rsidP="006020E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Šírka brúsneho pásu určeného pre spracovanie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BB03" w14:textId="44F1DB5F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1FC1" w14:textId="04692B07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min. 25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1BC2" w14:textId="3FBA6016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2EA1416E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C4AC0" w14:textId="3CA77BEC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8439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7F0A" w14:textId="367337C2" w:rsidR="006020E2" w:rsidRPr="006020E2" w:rsidRDefault="006020E2" w:rsidP="006020E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nastavenia dĺžky lamiel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93ED" w14:textId="777524F3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B726" w14:textId="0CD15011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14A8" w14:textId="454698BB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55450AA9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37805" w14:textId="03D912EA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260B" w14:textId="54F94310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nastavenia dĺžky lamiel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FBF" w14:textId="798EA110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74BA" w14:textId="6E112CC4" w:rsidR="006020E2" w:rsidRPr="006020E2" w:rsidRDefault="004D71F3" w:rsidP="004D71F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min. (od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E475" w14:textId="7B2266CA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6020E2" w:rsidRPr="006020E2" w14:paraId="3163AFB7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78F31" w14:textId="4AFF7D8D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3C04" w14:textId="15D69FE0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Kapacita zásobníka podložných tanierov zo 7 - vrstvového sklolaminátu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50E6" w14:textId="65C010FD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7387" w14:textId="1458B818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min. 800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211" w14:textId="5D48ADA4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48AECB83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9C620" w14:textId="471E24E3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6D7B" w14:textId="2A9B1FB3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Kapacita zásobníka vyrobených kombinovaných lamelových kotúčov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AF78" w14:textId="1C1BEB99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79BF" w14:textId="7FFD9C9A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3E6324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3E46" w14:textId="483A575A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1D25B4CC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B21F4" w14:textId="663FAA40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66CE" w14:textId="46CF3469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manuálneho nastavenia prietoku lepidla nanášaného na podložný tanier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84" w14:textId="77777777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E26F" w14:textId="161A7F62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872E" w14:textId="3F5F3415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2CA21C76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B95E1" w14:textId="6AF3AC0B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9B5" w14:textId="119580E9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množstva lepidla pre 115 mm priemery kombinovaných lamelových kotúčov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EB99" w14:textId="2F7F27DD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1411" w14:textId="5CF169E4" w:rsidR="006020E2" w:rsidRPr="006020E2" w:rsidRDefault="004D71F3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8E97" w14:textId="71CE5921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6020E2" w:rsidRPr="006020E2" w14:paraId="27CC2A9B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A46D1" w14:textId="4D78C5CC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ADD9" w14:textId="0DC2DC01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množstva lepidla pre 125 mm priemery kombinovaných lamelových kotúčov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2337" w14:textId="077EC492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D677" w14:textId="0378790D" w:rsidR="006020E2" w:rsidRPr="006020E2" w:rsidRDefault="004D71F3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52C5" w14:textId="143E29AC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6020E2" w:rsidRPr="006020E2" w14:paraId="032DB824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4BF9" w14:textId="63B26CBB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CF9" w14:textId="4C29958A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množstva lepidla pre 150 mm priemery kombinovaných lamelových kotúčov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CB2A" w14:textId="725ABD59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FAE0" w14:textId="0F94B294" w:rsidR="006020E2" w:rsidRPr="006020E2" w:rsidRDefault="004D71F3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3D83" w14:textId="2FD16781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6020E2" w:rsidRPr="006020E2" w14:paraId="7F3F2389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C2DA2" w14:textId="24796CD9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6442" w14:textId="275A8FCA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nastavenia vzdialenosti lepiacej dýzy od povrchu tanierovej podložky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31F5" w14:textId="77777777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791F" w14:textId="584B075B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4A24" w14:textId="425DDF92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29666800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70953" w14:textId="0D12EA6F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7AB0" w14:textId="51661921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nastavenia vzdialenosti lepiacej dýzy od povrchu tanierovej podložky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8962" w14:textId="54DEF67B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271A" w14:textId="7591B894" w:rsidR="006020E2" w:rsidRPr="00926F24" w:rsidRDefault="004D71F3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4D71F3">
              <w:rPr>
                <w:rFonts w:asciiTheme="minorHAnsi" w:hAnsiTheme="minorHAnsi" w:cstheme="minorHAnsi"/>
                <w:sz w:val="20"/>
                <w:szCs w:val="20"/>
              </w:rPr>
              <w:t>min. (od 1 do 3)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A9F" w14:textId="0F7C864D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6020E2" w:rsidRPr="006020E2" w14:paraId="4307D574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A318B" w14:textId="2237EC30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5BCA" w14:textId="647921BA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voľby počtu stôp lepidla nanášaného na tanierovú podložku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3A5C" w14:textId="77777777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BD80" w14:textId="160FCA58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CEC9" w14:textId="2656CAFE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5217B965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B8BDC" w14:textId="21DE91BD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3197" w14:textId="76D2496A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Požadovaný rozsah počtu stôp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504F" w14:textId="7C57513A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DA78" w14:textId="35FE4D6D" w:rsidR="006020E2" w:rsidRPr="004D71F3" w:rsidRDefault="004D71F3" w:rsidP="004D71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min. (od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E0C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6020E2" w:rsidRPr="006020E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D30E" w14:textId="3738E18F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6020E2" w:rsidRPr="006020E2" w14:paraId="46321629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702BB" w14:textId="4270A56E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A3E4" w14:textId="54393777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nastavenia počtu lamiel ukladaných na tanierovú podložku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2125" w14:textId="77777777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4E94" w14:textId="3211AF9E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37D8" w14:textId="6C202266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5AD06240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C19D" w14:textId="3B9A9BD7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8D62" w14:textId="6B8AFCA3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nastavenia počtu lamiel ukladaných na podložku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D16D" w14:textId="4E0AFAEA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20EE" w14:textId="6ACDBD9D" w:rsidR="006020E2" w:rsidRPr="006020E2" w:rsidRDefault="004D71F3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="006020E2" w:rsidRPr="004D71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D71F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020E2" w:rsidRPr="004D71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6020E2" w:rsidRPr="004D71F3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3E9A" w14:textId="03291D28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6020E2" w:rsidRPr="006020E2" w14:paraId="7D42BF38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9126E" w14:textId="3ED80D62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D6A9" w14:textId="01EE8693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Odsávací systém pre odstraňovanie nepotrebných zvyškov abrazívnych zŕn vznikajúcich pri rezaní brúsnych pásov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86D" w14:textId="77777777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6348" w14:textId="36AD60A3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9826" w14:textId="27D48C7B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6A14D190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7562" w14:textId="314861C3" w:rsidR="006020E2" w:rsidRPr="006020E2" w:rsidRDefault="00292FDF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0139" w14:textId="34611FA4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Napájacie napätie pri frekvencii 50 Hz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D2A1" w14:textId="0D079991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4C0C" w14:textId="779B11FC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400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2EDE" w14:textId="0135EB52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4599685F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F4D6" w14:textId="41AD1692" w:rsidR="006020E2" w:rsidRPr="006020E2" w:rsidRDefault="00292FDF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BCFE" w14:textId="2FDAC70E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4226C0">
              <w:rPr>
                <w:rFonts w:asciiTheme="minorHAnsi" w:hAnsiTheme="minorHAnsi" w:cstheme="minorHAnsi"/>
                <w:sz w:val="20"/>
                <w:szCs w:val="20"/>
              </w:rPr>
              <w:t>íkon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0A81" w14:textId="6F847050" w:rsidR="006020E2" w:rsidRPr="006020E2" w:rsidRDefault="00943B11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D37A" w14:textId="1BA1C83A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 w:rsidR="00943B1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C1BD" w14:textId="0C91512E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5F47EB83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3C63E" w14:textId="45AEE338" w:rsidR="006020E2" w:rsidRPr="006020E2" w:rsidRDefault="00292FDF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F930" w14:textId="64ED2599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Tlak pneumatického systému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76E8" w14:textId="78C84395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bar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5A1" w14:textId="35D5A5A3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FB5D" w14:textId="3DE40184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7EB4D8E5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D320F" w14:textId="4C4AE233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7425" w14:textId="60403774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Spotreba vzduchu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B50" w14:textId="1A9C43CC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l/min.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948E" w14:textId="77E196BD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400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A24" w14:textId="6F1B05F2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020E2" w:rsidRPr="006020E2" w14:paraId="15379E2E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6CEB2" w14:textId="4A8438B5" w:rsidR="006020E2" w:rsidRPr="006020E2" w:rsidRDefault="00584394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5396" w14:textId="064C0AB8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Montáž a sprevádzkovanie linky v mieste dodania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81ED" w14:textId="77777777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322B" w14:textId="2E43E061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89FE" w14:textId="3CF396CE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020E2" w:rsidRPr="006020E2" w14:paraId="351214C7" w14:textId="77777777" w:rsidTr="006020E2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07DBD" w14:textId="4F3FC075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9D71" w14:textId="7D03B12B" w:rsidR="006020E2" w:rsidRPr="006020E2" w:rsidRDefault="006020E2" w:rsidP="00602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Doprava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D378" w14:textId="77777777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6C9" w14:textId="11B0A6D9" w:rsidR="006020E2" w:rsidRPr="006020E2" w:rsidRDefault="006020E2" w:rsidP="006020E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5C99" w14:textId="67ED2823" w:rsidR="006020E2" w:rsidRPr="006020E2" w:rsidRDefault="00584394" w:rsidP="006020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</w:tbl>
    <w:p w14:paraId="22AB5215" w14:textId="2178BFE1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065E2D2" w14:textId="4FBB6216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AED0FD" w14:textId="6794626F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2912513" w14:textId="55482131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B2E4618" w14:textId="4943D2C5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9F9B76B" w14:textId="0BFE5446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6F3B116" w14:textId="3DDD608D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0CDC69B" w14:textId="214909CB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A09705D" w14:textId="27285B6E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24854EA" w14:textId="3BEE7990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BA5A03" w14:textId="761BF09D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EABAD6" w14:textId="500E6AB3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202F64" w14:textId="71C6EB6A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7422469" w14:textId="3F7BC75B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A9BC79A" w14:textId="154514BF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9A6E6" w14:textId="3CC49248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CADFE" w14:textId="391BE14F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D9F6D16" w14:textId="6828D994" w:rsidR="00584394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22FF4E3" w14:textId="77777777" w:rsidR="00584394" w:rsidRPr="00A3220C" w:rsidRDefault="00584394" w:rsidP="00584394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E06BAF5" w14:textId="77777777" w:rsidR="00943B11" w:rsidRDefault="00943B11">
      <w:pPr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p w14:paraId="5B63DBFE" w14:textId="2F9B25D2" w:rsidR="008A23B9" w:rsidRPr="00A3220C" w:rsidRDefault="008A23B9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príloha č. 1</w:t>
      </w:r>
      <w:r>
        <w:rPr>
          <w:rFonts w:asciiTheme="minorHAnsi" w:hAnsiTheme="minorHAnsi" w:cstheme="minorHAnsi"/>
          <w:b/>
          <w:smallCaps/>
          <w:sz w:val="22"/>
          <w:szCs w:val="22"/>
        </w:rPr>
        <w:t>b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 - špecifikácia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</w:rPr>
        <w:t>ii.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časti 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>predmetu zákazky</w:t>
      </w:r>
    </w:p>
    <w:p w14:paraId="20FB93CA" w14:textId="77777777" w:rsidR="008A23B9" w:rsidRPr="00A3220C" w:rsidRDefault="008A23B9" w:rsidP="001752D1">
      <w:pPr>
        <w:spacing w:line="276" w:lineRule="auto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tbl>
      <w:tblPr>
        <w:tblStyle w:val="Mriekatabuky"/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746"/>
        <w:gridCol w:w="1428"/>
        <w:gridCol w:w="1981"/>
        <w:gridCol w:w="2144"/>
        <w:gridCol w:w="13"/>
      </w:tblGrid>
      <w:tr w:rsidR="008A23B9" w:rsidRPr="008A23B9" w14:paraId="2B3F4EB9" w14:textId="77777777" w:rsidTr="00180306">
        <w:trPr>
          <w:trHeight w:val="369"/>
        </w:trPr>
        <w:tc>
          <w:tcPr>
            <w:tcW w:w="9814" w:type="dxa"/>
            <w:gridSpan w:val="6"/>
            <w:shd w:val="clear" w:color="auto" w:fill="F2F2F2" w:themeFill="background1" w:themeFillShade="F2"/>
            <w:vAlign w:val="center"/>
          </w:tcPr>
          <w:p w14:paraId="6E61712A" w14:textId="6924F457" w:rsidR="008A23B9" w:rsidRPr="008A23B9" w:rsidRDefault="00584394" w:rsidP="001752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Názov predmetu zákazky: </w:t>
            </w:r>
            <w:bookmarkStart w:id="19" w:name="_Hlk119935514"/>
            <w:r w:rsidR="00A34946"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Dodávka technológií na výrobu kombinovaných lamelových kotúčov</w:t>
            </w:r>
            <w:bookmarkEnd w:id="19"/>
          </w:p>
        </w:tc>
      </w:tr>
      <w:tr w:rsidR="008A23B9" w:rsidRPr="008A23B9" w14:paraId="5D2B399B" w14:textId="77777777" w:rsidTr="00180306">
        <w:trPr>
          <w:trHeight w:val="189"/>
        </w:trPr>
        <w:tc>
          <w:tcPr>
            <w:tcW w:w="9814" w:type="dxa"/>
            <w:gridSpan w:val="6"/>
            <w:shd w:val="clear" w:color="auto" w:fill="auto"/>
            <w:vAlign w:val="center"/>
          </w:tcPr>
          <w:p w14:paraId="36BBC96D" w14:textId="77777777" w:rsidR="008A23B9" w:rsidRPr="008A23B9" w:rsidRDefault="008A23B9" w:rsidP="001752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23B9" w:rsidRPr="008A23B9" w14:paraId="6B01F344" w14:textId="77777777" w:rsidTr="00180306">
        <w:trPr>
          <w:trHeight w:val="409"/>
        </w:trPr>
        <w:tc>
          <w:tcPr>
            <w:tcW w:w="9814" w:type="dxa"/>
            <w:gridSpan w:val="6"/>
            <w:shd w:val="clear" w:color="auto" w:fill="F2F2F2" w:themeFill="background1" w:themeFillShade="F2"/>
            <w:vAlign w:val="center"/>
          </w:tcPr>
          <w:p w14:paraId="5E4DD56F" w14:textId="29893E1A" w:rsidR="008A23B9" w:rsidRPr="008A23B9" w:rsidRDefault="008A23B9" w:rsidP="001752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II. časť predmetu zákazky: </w:t>
            </w:r>
            <w:r w:rsidR="00584394" w:rsidRPr="00584394">
              <w:rPr>
                <w:rFonts w:asciiTheme="minorHAnsi" w:hAnsiTheme="minorHAnsi" w:cstheme="minorHAnsi"/>
                <w:b/>
                <w:sz w:val="20"/>
                <w:szCs w:val="20"/>
              </w:rPr>
              <w:t>Automatická linka pre etiketovanie a balenie kombinovaných lamelových kotúčov</w:t>
            </w:r>
          </w:p>
        </w:tc>
      </w:tr>
      <w:tr w:rsidR="008A23B9" w:rsidRPr="008A23B9" w14:paraId="220D3AAC" w14:textId="77777777" w:rsidTr="00180306">
        <w:trPr>
          <w:trHeight w:val="189"/>
        </w:trPr>
        <w:tc>
          <w:tcPr>
            <w:tcW w:w="9814" w:type="dxa"/>
            <w:gridSpan w:val="6"/>
            <w:shd w:val="clear" w:color="auto" w:fill="auto"/>
            <w:vAlign w:val="center"/>
          </w:tcPr>
          <w:p w14:paraId="44DE5FC7" w14:textId="77777777" w:rsidR="008A23B9" w:rsidRPr="008A23B9" w:rsidRDefault="008A23B9" w:rsidP="001752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23B9" w:rsidRPr="008A23B9" w14:paraId="5D12E63A" w14:textId="77777777" w:rsidTr="008A23B9">
        <w:trPr>
          <w:trHeight w:val="716"/>
        </w:trPr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14:paraId="5C7FF18A" w14:textId="77777777" w:rsidR="00584394" w:rsidRDefault="00584394" w:rsidP="001752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Automatická linka pre etiketovanie a balenie kombinovaných lamelových kotúčov </w:t>
            </w:r>
          </w:p>
          <w:p w14:paraId="78B45BBA" w14:textId="51B65FA4" w:rsidR="008A23B9" w:rsidRPr="008A23B9" w:rsidRDefault="008A23B9" w:rsidP="001752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Počet: 1 ks</w:t>
            </w:r>
          </w:p>
        </w:tc>
        <w:tc>
          <w:tcPr>
            <w:tcW w:w="5566" w:type="dxa"/>
            <w:gridSpan w:val="4"/>
            <w:shd w:val="clear" w:color="auto" w:fill="F2F2F2" w:themeFill="background1" w:themeFillShade="F2"/>
            <w:vAlign w:val="center"/>
          </w:tcPr>
          <w:p w14:paraId="3A2FF691" w14:textId="77777777" w:rsidR="008A23B9" w:rsidRPr="008A23B9" w:rsidRDefault="008A23B9" w:rsidP="001752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Uchádzač je sem povinný uviesť: výrobcu, typové označenie </w:t>
            </w:r>
            <w:r w:rsidRPr="008A23B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 značku (resp. obchodný názov) ponúkaného zariadenia</w:t>
            </w:r>
          </w:p>
        </w:tc>
      </w:tr>
      <w:tr w:rsidR="008A23B9" w:rsidRPr="008A23B9" w14:paraId="7D03BDBF" w14:textId="77777777" w:rsidTr="00180306">
        <w:trPr>
          <w:gridAfter w:val="1"/>
          <w:wAfter w:w="13" w:type="dxa"/>
          <w:trHeight w:val="836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718D6" w14:textId="77777777" w:rsidR="008A23B9" w:rsidRPr="008A23B9" w:rsidRDefault="008A23B9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46209472" w14:textId="77777777" w:rsidR="008A23B9" w:rsidRPr="008A23B9" w:rsidRDefault="008A23B9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AEBB6EC" w14:textId="77777777" w:rsidR="008A23B9" w:rsidRPr="008A23B9" w:rsidRDefault="008A23B9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 požadovaného parametra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FD56FF2" w14:textId="77777777" w:rsidR="008A23B9" w:rsidRPr="008A23B9" w:rsidRDefault="008A23B9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A348CA0" w14:textId="77777777" w:rsidR="008A23B9" w:rsidRPr="008A23B9" w:rsidRDefault="008A23B9" w:rsidP="001752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uchádzačom        </w:t>
            </w:r>
          </w:p>
        </w:tc>
      </w:tr>
      <w:tr w:rsidR="007D0C29" w:rsidRPr="008A23B9" w14:paraId="23A6B287" w14:textId="77777777" w:rsidTr="007D0C29">
        <w:trPr>
          <w:gridAfter w:val="1"/>
          <w:wAfter w:w="13" w:type="dxa"/>
          <w:trHeight w:val="271"/>
        </w:trPr>
        <w:tc>
          <w:tcPr>
            <w:tcW w:w="502" w:type="dxa"/>
            <w:shd w:val="clear" w:color="auto" w:fill="auto"/>
            <w:vAlign w:val="center"/>
          </w:tcPr>
          <w:p w14:paraId="1393509C" w14:textId="77777777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2CD8" w14:textId="4FCA2801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</w:p>
        </w:tc>
        <w:tc>
          <w:tcPr>
            <w:tcW w:w="14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2D087A" w14:textId="1C8D27DB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AAF806" w14:textId="76C311A0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2500</w:t>
            </w:r>
          </w:p>
        </w:tc>
        <w:tc>
          <w:tcPr>
            <w:tcW w:w="21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F9F7DD" w14:textId="2BD76A00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4F9E8522" w14:textId="77777777" w:rsidTr="007D0C29">
        <w:trPr>
          <w:gridAfter w:val="1"/>
          <w:wAfter w:w="13" w:type="dxa"/>
          <w:trHeight w:val="260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BA555" w14:textId="77777777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81E0" w14:textId="67D50230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Dĺžka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399A" w14:textId="376B64E6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B0E0" w14:textId="66C044A8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8200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3260" w14:textId="3ED7E464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09BB7ED4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657A6" w14:textId="77777777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D2A" w14:textId="7DB48D80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Výška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6780" w14:textId="6DADBFF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5AEA" w14:textId="49677CBF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2600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8C6F" w14:textId="18C0EE25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0164F75D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D5245" w14:textId="77777777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174E" w14:textId="2DCEF4E8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Hmotnosť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717" w14:textId="5A3153E8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5955" w14:textId="3779696A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2000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F2C3" w14:textId="62C0D926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19071658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25A11" w14:textId="77777777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0941" w14:textId="191CE822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 priemer spracovávaných výrobkov</w:t>
            </w:r>
            <w:r w:rsidR="00943B11">
              <w:rPr>
                <w:rFonts w:asciiTheme="minorHAnsi" w:hAnsiTheme="minorHAnsi" w:cstheme="minorHAnsi"/>
                <w:sz w:val="20"/>
                <w:szCs w:val="20"/>
              </w:rPr>
              <w:t xml:space="preserve"> = 115mm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E81B" w14:textId="5C70F73D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1BBD" w14:textId="6F896F85" w:rsidR="007D0C29" w:rsidRPr="00584394" w:rsidRDefault="00943B11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09E3" w14:textId="163D55A3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D0C29" w:rsidRPr="008A23B9" w14:paraId="4E7FA8D3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5093F" w14:textId="71078830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51D" w14:textId="6697F1B7" w:rsidR="007D0C29" w:rsidRPr="00584394" w:rsidRDefault="00943B11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 priemer spracovávaných výrobkov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125mm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03DB" w14:textId="7777777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DF19" w14:textId="66EAAAE9" w:rsidR="007D0C29" w:rsidRPr="00584394" w:rsidRDefault="00943B11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8359" w14:textId="4A0B1DB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D0C29" w:rsidRPr="008A23B9" w14:paraId="0B6CC409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C3E13" w14:textId="49008B2E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536" w14:textId="7D529356" w:rsidR="007D0C29" w:rsidRPr="00584394" w:rsidRDefault="00943B11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 priemer spracovávaných výrobkov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150mm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F18D" w14:textId="7777777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8E81" w14:textId="7A91A3D5" w:rsidR="007D0C29" w:rsidRPr="00584394" w:rsidRDefault="00943B11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D45D" w14:textId="277FC49B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D0C29" w:rsidRPr="008A23B9" w14:paraId="3CBABFE2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0EF62" w14:textId="34E8335C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9D57" w14:textId="77777777" w:rsidR="007D0C29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Produktivita  spracovaných výrobkov </w:t>
            </w:r>
          </w:p>
          <w:p w14:paraId="191C4C09" w14:textId="4EA1E4B4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za 8 hodinovú pracovnú zmenu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90B" w14:textId="07B7CAEE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F88A" w14:textId="1DB2BADD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min. 12000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B58E" w14:textId="749D9599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3A951794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01CE3" w14:textId="4B072D7C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1DDB" w14:textId="551023C4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Obsluhujúci personál - počet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6241" w14:textId="6738FAD4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2FA8" w14:textId="4191B4C4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03EC" w14:textId="20027E93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451F333B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64E01" w14:textId="6578FBC7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CFA1" w14:textId="77777777" w:rsidR="007D0C29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Trvanie pracovného cyklu - umiestnenie </w:t>
            </w:r>
          </w:p>
          <w:p w14:paraId="60DB298B" w14:textId="3ED3E52D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a nalepenie etikety / 1 výrobok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A7A4" w14:textId="38CE7F90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18DD" w14:textId="6077463A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2,5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D1C4" w14:textId="1E98CD68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60C1CAA7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D2EE8" w14:textId="1212F144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5745" w14:textId="2F42413C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Možnosť </w:t>
            </w:r>
            <w:proofErr w:type="spellStart"/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termotransferovej</w:t>
            </w:r>
            <w:proofErr w:type="spellEnd"/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 potlače etikiet aplikovaných na kotúče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581" w14:textId="1BCD63A1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DB9E" w14:textId="456E92AC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40B9" w14:textId="4CEC6F8B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D0C29" w:rsidRPr="008A23B9" w14:paraId="1AF05BFE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9E030" w14:textId="5B670699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E0C3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65A8" w14:textId="73555024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Kapacita zásobníka výrobkov určených na zabalenie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E2B" w14:textId="2AF0791A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2CD2" w14:textId="27488231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26F2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4CC7" w14:textId="670CC7CD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7EAB3D35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568FF" w14:textId="13FAE1C8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E0C3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E165" w14:textId="2D7047E7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Možnosť nastavenia počtu hotových výrobkov v balení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299" w14:textId="7777777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CFA7" w14:textId="47833F9C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0E1D" w14:textId="56998B5B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D0C29" w:rsidRPr="008A23B9" w14:paraId="4300CEC3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BCC6A" w14:textId="1582B6EA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E0C3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D69F" w14:textId="112C2395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Požadovaný rozsah počtu hotových výrobkov v balení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82FB" w14:textId="655DD1C9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9C57" w14:textId="3705AF5C" w:rsidR="007D0C29" w:rsidRPr="00926F24" w:rsidRDefault="00943B11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43B11"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="007D0C29" w:rsidRPr="00943B1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43B11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3B11">
              <w:rPr>
                <w:rFonts w:asciiTheme="minorHAnsi" w:hAnsiTheme="minorHAnsi" w:cstheme="minorHAnsi"/>
                <w:sz w:val="20"/>
                <w:szCs w:val="20"/>
              </w:rPr>
              <w:t>15)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88C" w14:textId="72E693DD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7D0C29" w:rsidRPr="008A23B9" w14:paraId="40801A42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BA3C8" w14:textId="43ACBCE5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E0C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2990" w14:textId="25368796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Požadovaný rozsah šírky baliacej fólie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6774" w14:textId="37FC4089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DCA" w14:textId="0126CA1A" w:rsidR="007D0C29" w:rsidRPr="00584394" w:rsidRDefault="00A966C7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3B11"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="007D0C29" w:rsidRPr="0058439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7D0C29" w:rsidRPr="00584394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B9F1" w14:textId="12C37FB9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7D0C29" w:rsidRPr="008A23B9" w14:paraId="049C538C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1610D" w14:textId="6A545030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E0C3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2091" w14:textId="5BBC268C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Napájacie napätie pri frekvencii 50 Hz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2347" w14:textId="5C1FBCEC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5B5F" w14:textId="489F916F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400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19A9" w14:textId="7059E613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2DE21C78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F82D6" w14:textId="3B382147" w:rsidR="007D0C29" w:rsidRPr="00584394" w:rsidRDefault="002E0C34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1AA4" w14:textId="55223795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4226C0">
              <w:rPr>
                <w:rFonts w:asciiTheme="minorHAnsi" w:hAnsiTheme="minorHAnsi" w:cstheme="minorHAnsi"/>
                <w:sz w:val="20"/>
                <w:szCs w:val="20"/>
              </w:rPr>
              <w:t>íkon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E9AE" w14:textId="6C3B89AE" w:rsidR="007D0C29" w:rsidRPr="00584394" w:rsidRDefault="00A966C7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ABD3" w14:textId="65FF45FC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 w:rsidR="00A966C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A1E8" w14:textId="43DC689A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1A9C03F4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E2C02" w14:textId="6087201A" w:rsidR="007D0C29" w:rsidRPr="00584394" w:rsidRDefault="002E0C34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B84" w14:textId="669A81F9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Tlak pneumatického systému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1B48" w14:textId="507911C9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bar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B51" w14:textId="4FAC2E2D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83F4" w14:textId="79A5C5F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1C38B4D4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7C550" w14:textId="169F4E34" w:rsidR="007D0C29" w:rsidRPr="00584394" w:rsidRDefault="002E0C34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54B8" w14:textId="1B744C3E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Spotreba vzduchu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FBB3" w14:textId="579D9C78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l/min.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C83D" w14:textId="54889F6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1000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8734" w14:textId="67A895C1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D0C29" w:rsidRPr="008A23B9" w14:paraId="66C13F73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8AB91" w14:textId="30C8CAC6" w:rsidR="007D0C29" w:rsidRPr="00584394" w:rsidRDefault="00A34946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C053" w14:textId="2BB0CBE0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Montáž a sprevádzkovanie linky v mieste dodania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2A83" w14:textId="7777777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AEE6" w14:textId="388A26EB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4FB8" w14:textId="61C3F048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D0C29" w:rsidRPr="008A23B9" w14:paraId="1154D809" w14:textId="77777777" w:rsidTr="007D0C29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C74C2" w14:textId="026853F6" w:rsidR="007D0C29" w:rsidRPr="00584394" w:rsidRDefault="007D0C29" w:rsidP="007D0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966C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E0D1" w14:textId="2703D758" w:rsidR="007D0C29" w:rsidRPr="00584394" w:rsidRDefault="007D0C29" w:rsidP="007D0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Doprava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718" w14:textId="77777777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EACA" w14:textId="596919DE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34A1" w14:textId="34E5E8FA" w:rsidR="007D0C29" w:rsidRPr="00584394" w:rsidRDefault="007D0C29" w:rsidP="007D0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</w:tbl>
    <w:p w14:paraId="0F42E279" w14:textId="77777777" w:rsidR="00A54D95" w:rsidRPr="00A3220C" w:rsidRDefault="00A54D95" w:rsidP="001752D1">
      <w:pPr>
        <w:rPr>
          <w:rFonts w:asciiTheme="minorHAnsi" w:hAnsiTheme="minorHAnsi" w:cstheme="minorHAnsi"/>
        </w:rPr>
      </w:pPr>
    </w:p>
    <w:p w14:paraId="0CB6CA32" w14:textId="5B779FED" w:rsidR="001026CF" w:rsidRPr="00A3220C" w:rsidRDefault="001026CF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F370B" w14:textId="6F2F62B5" w:rsidR="001026CF" w:rsidRPr="00A3220C" w:rsidRDefault="001026CF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6"/>
    <w:p w14:paraId="2FCCB37A" w14:textId="77777777" w:rsidR="00A966C7" w:rsidRDefault="00A966C7">
      <w:pPr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p w14:paraId="666B86D2" w14:textId="7769C58D" w:rsidR="00A86519" w:rsidRPr="00A3220C" w:rsidRDefault="000F4A2B" w:rsidP="001752D1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>ríloha č. 2</w:t>
      </w:r>
      <w:r w:rsidR="008A23B9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 – 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>k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>alkulácia ceny</w:t>
      </w:r>
      <w:r w:rsidR="008A23B9">
        <w:rPr>
          <w:rFonts w:asciiTheme="minorHAnsi" w:hAnsiTheme="minorHAnsi" w:cstheme="minorHAnsi"/>
          <w:b/>
          <w:smallCaps/>
          <w:sz w:val="22"/>
          <w:szCs w:val="22"/>
        </w:rPr>
        <w:t xml:space="preserve"> i. časti predmetu zákazky</w:t>
      </w:r>
    </w:p>
    <w:p w14:paraId="4620017A" w14:textId="77777777" w:rsidR="00A86519" w:rsidRPr="00A3220C" w:rsidRDefault="00A86519" w:rsidP="001752D1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B97B1AA" w14:textId="0922851B" w:rsidR="00465124" w:rsidRPr="00A3220C" w:rsidRDefault="00523E91" w:rsidP="007D0C29">
      <w:pPr>
        <w:spacing w:line="276" w:lineRule="auto"/>
        <w:ind w:left="3686" w:hanging="3686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="007D0C29">
        <w:rPr>
          <w:rFonts w:asciiTheme="minorHAnsi" w:hAnsiTheme="minorHAnsi" w:cstheme="minorHAnsi"/>
          <w:b/>
          <w:iCs/>
          <w:sz w:val="22"/>
          <w:szCs w:val="22"/>
        </w:rPr>
        <w:tab/>
      </w:r>
      <w:bookmarkStart w:id="20" w:name="_Hlk119998584"/>
      <w:r w:rsidR="00A34946" w:rsidRPr="00C76BC3">
        <w:rPr>
          <w:rFonts w:asciiTheme="minorHAnsi" w:hAnsiTheme="minorHAnsi" w:cstheme="minorHAnsi"/>
          <w:sz w:val="22"/>
          <w:szCs w:val="22"/>
        </w:rPr>
        <w:t>Dodávka technológií na výrobu kombinovaných lamelových kotúčov</w:t>
      </w:r>
    </w:p>
    <w:p w14:paraId="039F75D2" w14:textId="077775CA" w:rsidR="00A86519" w:rsidRPr="00A3220C" w:rsidRDefault="00523E91" w:rsidP="007D0C29">
      <w:pPr>
        <w:spacing w:line="276" w:lineRule="auto"/>
        <w:ind w:left="3686" w:hanging="3686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8A23B9">
        <w:rPr>
          <w:rFonts w:asciiTheme="minorHAnsi" w:hAnsiTheme="minorHAnsi" w:cstheme="minorHAnsi"/>
          <w:sz w:val="22"/>
          <w:szCs w:val="22"/>
        </w:rPr>
        <w:t>áno (dve časti)</w:t>
      </w:r>
    </w:p>
    <w:p w14:paraId="6E2547B5" w14:textId="47147E14" w:rsidR="008A23B9" w:rsidRPr="008A23B9" w:rsidRDefault="008A23B9" w:rsidP="007D0C29">
      <w:pPr>
        <w:pBdr>
          <w:bottom w:val="single" w:sz="4" w:space="1" w:color="auto"/>
        </w:pBdr>
        <w:spacing w:line="276" w:lineRule="auto"/>
        <w:ind w:left="3686" w:hanging="368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I. časť predmetu zákazky: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7D0C29" w:rsidRPr="007D0C29">
        <w:rPr>
          <w:rFonts w:asciiTheme="minorHAnsi" w:hAnsiTheme="minorHAnsi" w:cstheme="minorHAnsi"/>
          <w:iCs/>
          <w:sz w:val="22"/>
          <w:szCs w:val="22"/>
        </w:rPr>
        <w:t>Automatická linka pre výrobu kombinovaných lamelových kotúčov</w:t>
      </w:r>
    </w:p>
    <w:bookmarkEnd w:id="20"/>
    <w:p w14:paraId="1777A7E6" w14:textId="0130220B" w:rsidR="00A86519" w:rsidRPr="00A3220C" w:rsidRDefault="00523E91" w:rsidP="007D0C29">
      <w:pPr>
        <w:pBdr>
          <w:bottom w:val="single" w:sz="4" w:space="1" w:color="auto"/>
        </w:pBdr>
        <w:spacing w:line="276" w:lineRule="auto"/>
        <w:ind w:left="3686" w:hanging="36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Pr="00A322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4A2B" w:rsidRPr="00A3220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="007D0C29" w:rsidRPr="007D0C29">
        <w:rPr>
          <w:rFonts w:asciiTheme="minorHAnsi" w:hAnsiTheme="minorHAnsi" w:cstheme="minorHAnsi"/>
          <w:color w:val="000000"/>
          <w:sz w:val="22"/>
          <w:szCs w:val="22"/>
        </w:rPr>
        <w:t>HLogistic</w:t>
      </w:r>
      <w:proofErr w:type="spellEnd"/>
      <w:r w:rsidR="007D0C29" w:rsidRPr="007D0C2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7D0C29" w:rsidRPr="007D0C29">
        <w:rPr>
          <w:rFonts w:asciiTheme="minorHAnsi" w:hAnsiTheme="minorHAnsi" w:cstheme="minorHAnsi"/>
          <w:color w:val="000000"/>
          <w:sz w:val="22"/>
          <w:szCs w:val="22"/>
        </w:rPr>
        <w:t>s.r.o</w:t>
      </w:r>
      <w:proofErr w:type="spellEnd"/>
      <w:r w:rsidR="007D0C29" w:rsidRPr="007D0C29">
        <w:rPr>
          <w:rFonts w:asciiTheme="minorHAnsi" w:hAnsiTheme="minorHAnsi" w:cstheme="minorHAnsi"/>
          <w:color w:val="000000"/>
          <w:sz w:val="22"/>
          <w:szCs w:val="22"/>
        </w:rPr>
        <w:t>., Mokrá Lúka 226, 050 01 Revúca</w:t>
      </w:r>
    </w:p>
    <w:p w14:paraId="754A2FDD" w14:textId="77777777" w:rsidR="005E4B40" w:rsidRDefault="005E4B40" w:rsidP="001752D1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A85E41" w14:textId="278A0763" w:rsidR="00A86519" w:rsidRPr="00A3220C" w:rsidRDefault="00523E91" w:rsidP="001752D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Uchádzač (názov a sídlo):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 xml:space="preserve">vyplní </w:t>
      </w:r>
      <w:r w:rsidR="000F4A2B" w:rsidRPr="007D0C29">
        <w:rPr>
          <w:rFonts w:asciiTheme="minorHAnsi" w:hAnsiTheme="minorHAnsi" w:cstheme="minorHAnsi"/>
          <w:color w:val="FF0000"/>
          <w:sz w:val="22"/>
          <w:szCs w:val="22"/>
        </w:rPr>
        <w:t>záujemca</w:t>
      </w:r>
    </w:p>
    <w:p w14:paraId="1B3487BB" w14:textId="3692F60B" w:rsidR="00A86519" w:rsidRPr="00A3220C" w:rsidRDefault="00523E91" w:rsidP="001752D1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IČO: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sz w:val="22"/>
          <w:szCs w:val="22"/>
        </w:rPr>
        <w:tab/>
      </w:r>
      <w:r w:rsidR="000F4A2B"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4947D98A" w14:textId="3EF5C842" w:rsidR="00A86519" w:rsidRPr="00A3220C" w:rsidRDefault="00523E91" w:rsidP="001752D1">
      <w:pPr>
        <w:spacing w:after="60" w:line="276" w:lineRule="auto"/>
        <w:jc w:val="both"/>
        <w:rPr>
          <w:rFonts w:asciiTheme="minorHAnsi" w:hAnsiTheme="minorHAnsi" w:cstheme="minorHAnsi"/>
          <w:color w:val="55D3BB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 xml:space="preserve">Platiteľ DPH: </w:t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7D0C29">
        <w:rPr>
          <w:rFonts w:asciiTheme="minorHAnsi" w:hAnsiTheme="minorHAnsi" w:cstheme="minorHAnsi"/>
          <w:color w:val="FF0000"/>
          <w:sz w:val="22"/>
          <w:szCs w:val="22"/>
        </w:rPr>
        <w:t xml:space="preserve">vyplní záujemca </w:t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>(uvedie ÁNO alebo NIE)</w:t>
      </w:r>
    </w:p>
    <w:p w14:paraId="64715D58" w14:textId="761051A8" w:rsidR="00A86519" w:rsidRPr="00A3220C" w:rsidRDefault="00523E91" w:rsidP="001752D1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6C16ED7B" w14:textId="6B199762" w:rsidR="00A86519" w:rsidRPr="00A3220C" w:rsidRDefault="00523E91" w:rsidP="001752D1">
      <w:pPr>
        <w:spacing w:after="60" w:line="276" w:lineRule="auto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46A172D5" w14:textId="0F9130CB" w:rsidR="00A86519" w:rsidRPr="00A3220C" w:rsidRDefault="00523E91" w:rsidP="001752D1">
      <w:pPr>
        <w:spacing w:after="60" w:line="276" w:lineRule="auto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Kontaktn</w:t>
      </w:r>
      <w:r w:rsidR="00E610E8" w:rsidRPr="00A3220C">
        <w:rPr>
          <w:rFonts w:asciiTheme="minorHAnsi" w:hAnsiTheme="minorHAnsi" w:cstheme="minorHAnsi"/>
          <w:b/>
          <w:sz w:val="22"/>
          <w:szCs w:val="22"/>
        </w:rPr>
        <w:t>é</w:t>
      </w:r>
      <w:r w:rsidRPr="00A3220C">
        <w:rPr>
          <w:rFonts w:asciiTheme="minorHAnsi" w:hAnsiTheme="minorHAnsi" w:cstheme="minorHAnsi"/>
          <w:b/>
          <w:sz w:val="22"/>
          <w:szCs w:val="22"/>
        </w:rPr>
        <w:t xml:space="preserve"> telefónne číslo: </w:t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A3220C">
        <w:rPr>
          <w:rFonts w:asciiTheme="minorHAnsi" w:hAnsiTheme="minorHAnsi" w:cstheme="minorHAnsi"/>
          <w:b/>
          <w:sz w:val="22"/>
          <w:szCs w:val="22"/>
        </w:rPr>
        <w:tab/>
      </w:r>
      <w:r w:rsidR="000F4A2B"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4E9580D4" w14:textId="77777777" w:rsidR="00187F2A" w:rsidRPr="00A3220C" w:rsidRDefault="00187F2A" w:rsidP="001752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6005D6" w14:textId="79CC91FF" w:rsidR="00A86519" w:rsidRPr="00A3220C" w:rsidRDefault="00523E91" w:rsidP="001752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KALKULÁCIA CENY</w:t>
      </w:r>
      <w:r w:rsidR="00A5163A">
        <w:rPr>
          <w:rFonts w:asciiTheme="minorHAnsi" w:hAnsiTheme="minorHAnsi" w:cstheme="minorHAnsi"/>
          <w:b/>
          <w:sz w:val="22"/>
          <w:szCs w:val="22"/>
        </w:rPr>
        <w:t xml:space="preserve"> I. ČASTI PREDMETU ZÁKAZKY</w:t>
      </w:r>
    </w:p>
    <w:tbl>
      <w:tblPr>
        <w:tblW w:w="9568" w:type="dxa"/>
        <w:tblInd w:w="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944"/>
        <w:gridCol w:w="1685"/>
        <w:gridCol w:w="1686"/>
        <w:gridCol w:w="668"/>
        <w:gridCol w:w="1421"/>
        <w:gridCol w:w="1671"/>
      </w:tblGrid>
      <w:tr w:rsidR="000F4A2B" w:rsidRPr="00A5163A" w14:paraId="2F29CAF2" w14:textId="77777777" w:rsidTr="0037364A">
        <w:trPr>
          <w:trHeight w:val="62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FDB42F" w14:textId="77777777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1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A51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F657D3" w14:textId="77777777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Položka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1F756" w14:textId="0D8FC3DA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21" w:name="_Hlk77316665"/>
            <w:bookmarkStart w:id="22" w:name="_Hlk77316692"/>
            <w:bookmarkEnd w:id="21"/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Obchodné meno výrobcu logického celku</w:t>
            </w:r>
            <w:r w:rsidR="00D0151F"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(ponúknutého zariadenia)</w:t>
            </w:r>
          </w:p>
        </w:tc>
        <w:bookmarkEnd w:id="22"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609E96" w14:textId="0F868483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Typové označenie logického celku alebo názov logického celku (ponúknutého zariadenia)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B0A44E" w14:textId="77777777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</w:t>
            </w:r>
          </w:p>
          <w:p w14:paraId="639C0692" w14:textId="77777777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 ks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EAC6EA" w14:textId="77777777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Jednotková cena </w:t>
            </w:r>
          </w:p>
          <w:p w14:paraId="73B4FEC1" w14:textId="36965940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9E2BA7" w14:textId="77777777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celkom</w:t>
            </w:r>
          </w:p>
          <w:p w14:paraId="2BFD4AC2" w14:textId="77777777" w:rsidR="000F4A2B" w:rsidRPr="00A5163A" w:rsidRDefault="000F4A2B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</w:tr>
      <w:tr w:rsidR="00A5163A" w:rsidRPr="00A5163A" w14:paraId="5F09570D" w14:textId="77777777" w:rsidTr="0037364A">
        <w:trPr>
          <w:trHeight w:val="7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7C6B" w14:textId="1332BCA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42AE" w14:textId="77777777" w:rsidR="007D0C29" w:rsidRDefault="007D0C29" w:rsidP="001752D1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0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Automatická linka </w:t>
            </w:r>
          </w:p>
          <w:p w14:paraId="5DC0F68A" w14:textId="1EE20D34" w:rsidR="00A5163A" w:rsidRPr="00A5163A" w:rsidRDefault="007D0C29" w:rsidP="001752D1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0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 výrobu kombinovaných lamelových kotúčov</w:t>
            </w:r>
            <w:r w:rsidR="00A5163A" w:rsidRPr="00A516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7B97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F050" w14:textId="39D2A973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0149" w14:textId="7C2A75A4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0749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7D73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2A6E" w:rsidRPr="00A5163A" w14:paraId="5118C8D2" w14:textId="77777777" w:rsidTr="000F4A2B">
        <w:trPr>
          <w:trHeight w:val="745"/>
        </w:trPr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F3008" w14:textId="77777777" w:rsidR="00BB2A6E" w:rsidRPr="00A5163A" w:rsidRDefault="00BB2A6E" w:rsidP="001752D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  <w:p w14:paraId="5CB27C12" w14:textId="7FD117EB" w:rsidR="00BB2A6E" w:rsidRPr="00A5163A" w:rsidRDefault="00BB2A6E" w:rsidP="001752D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(Za kompletnú realizáciu (dodávku) </w:t>
            </w:r>
            <w:r w:rsid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I. časti </w:t>
            </w: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predmetu z</w:t>
            </w:r>
            <w:r w:rsidR="00E610E8"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ákazky</w:t>
            </w: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4E9E39" w14:textId="77777777" w:rsidR="00BB2A6E" w:rsidRPr="00A5163A" w:rsidRDefault="00BB2A6E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CDB07AE" w14:textId="77777777" w:rsidR="00187F2A" w:rsidRPr="00A3220C" w:rsidRDefault="00187F2A" w:rsidP="001752D1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7998DA" w14:textId="77777777" w:rsidR="00610E86" w:rsidRPr="00A3220C" w:rsidRDefault="00610E86" w:rsidP="001752D1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A3220C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A3220C">
        <w:rPr>
          <w:rFonts w:asciiTheme="minorHAnsi" w:hAnsiTheme="minorHAnsi" w:cstheme="minorHAnsi"/>
          <w:sz w:val="22"/>
          <w:szCs w:val="22"/>
        </w:rPr>
        <w:t>.</w:t>
      </w:r>
    </w:p>
    <w:p w14:paraId="6E1CA581" w14:textId="77777777" w:rsidR="00A86519" w:rsidRPr="00A3220C" w:rsidRDefault="00A86519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645C4" w14:textId="77777777" w:rsidR="00A86519" w:rsidRPr="00A3220C" w:rsidRDefault="00A86519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F4C70" w14:textId="5009954A" w:rsidR="00A86519" w:rsidRPr="00A3220C" w:rsidRDefault="00523E91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1AB124E8" w14:textId="77777777" w:rsidR="00E610E8" w:rsidRPr="00A3220C" w:rsidRDefault="00E610E8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B145588" w14:textId="77777777" w:rsidR="00A86519" w:rsidRPr="00A3220C" w:rsidRDefault="00523E91" w:rsidP="001752D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76220B29" w14:textId="77777777" w:rsidR="00A86519" w:rsidRPr="007D0C29" w:rsidRDefault="00523E91" w:rsidP="001752D1">
      <w:pPr>
        <w:ind w:left="4962"/>
        <w:rPr>
          <w:rFonts w:asciiTheme="minorHAnsi" w:hAnsiTheme="minorHAnsi" w:cstheme="minorHAnsi"/>
          <w:color w:val="FF0000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A3220C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A3220C">
        <w:rPr>
          <w:rFonts w:asciiTheme="minorHAnsi" w:hAnsiTheme="minorHAnsi" w:cstheme="minorHAnsi"/>
          <w:bCs/>
          <w:sz w:val="22"/>
          <w:szCs w:val="22"/>
        </w:rPr>
        <w:br/>
      </w:r>
      <w:r w:rsidRPr="007D0C29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(v prípade ak pečiatku uchádzač používa)</w:t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3130C0C" w14:textId="77777777" w:rsidR="00A86519" w:rsidRPr="00A3220C" w:rsidRDefault="00523E91" w:rsidP="001752D1">
      <w:pPr>
        <w:ind w:left="4962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A3220C">
        <w:rPr>
          <w:rFonts w:asciiTheme="minorHAnsi" w:hAnsiTheme="minorHAnsi" w:cstheme="minorHAnsi"/>
          <w:sz w:val="22"/>
          <w:szCs w:val="22"/>
        </w:rPr>
        <w:br/>
        <w:t>za uchádzača alebo iná oprávnená osoba resp. osoba splnomocnená na zastupovanie uchádzača</w:t>
      </w:r>
    </w:p>
    <w:p w14:paraId="5CC1EE6A" w14:textId="5407EF4B" w:rsidR="00A86519" w:rsidRDefault="00A86519" w:rsidP="001752D1">
      <w:pPr>
        <w:pStyle w:val="Zkladntext3"/>
        <w:spacing w:after="0" w:line="276" w:lineRule="auto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4F73E12B" w14:textId="2B920F0E" w:rsidR="007D0C29" w:rsidRDefault="007D0C29" w:rsidP="001752D1">
      <w:pPr>
        <w:pStyle w:val="Zkladntext3"/>
        <w:spacing w:after="0" w:line="276" w:lineRule="auto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1D585D29" w14:textId="61FAB5E6" w:rsidR="007D0C29" w:rsidRDefault="007D0C29" w:rsidP="001752D1">
      <w:pPr>
        <w:pStyle w:val="Zkladntext3"/>
        <w:spacing w:after="0" w:line="276" w:lineRule="auto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6A2127BF" w14:textId="14FEB982" w:rsidR="007D0C29" w:rsidRDefault="007D0C29" w:rsidP="001752D1">
      <w:pPr>
        <w:pStyle w:val="Zkladntext3"/>
        <w:spacing w:after="0" w:line="276" w:lineRule="auto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024EBEA1" w14:textId="6BEABA51" w:rsidR="00A5163A" w:rsidRPr="00A3220C" w:rsidRDefault="00A5163A" w:rsidP="001752D1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príloha č. 2</w:t>
      </w:r>
      <w:r>
        <w:rPr>
          <w:rFonts w:asciiTheme="minorHAnsi" w:hAnsiTheme="minorHAnsi" w:cstheme="minorHAnsi"/>
          <w:b/>
          <w:smallCaps/>
          <w:sz w:val="22"/>
          <w:szCs w:val="22"/>
        </w:rPr>
        <w:t>b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 – kalkulácia ceny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proofErr w:type="spellStart"/>
      <w:r w:rsidR="007D0C29">
        <w:rPr>
          <w:rFonts w:asciiTheme="minorHAnsi" w:hAnsiTheme="minorHAnsi" w:cstheme="minorHAnsi"/>
          <w:b/>
          <w:smallCaps/>
          <w:sz w:val="22"/>
          <w:szCs w:val="22"/>
        </w:rPr>
        <w:t>i</w:t>
      </w:r>
      <w:r>
        <w:rPr>
          <w:rFonts w:asciiTheme="minorHAnsi" w:hAnsiTheme="minorHAnsi" w:cstheme="minorHAnsi"/>
          <w:b/>
          <w:smallCaps/>
          <w:sz w:val="22"/>
          <w:szCs w:val="22"/>
        </w:rPr>
        <w:t>i.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časti predmetu zákazky</w:t>
      </w:r>
    </w:p>
    <w:p w14:paraId="21F3DBC4" w14:textId="77777777" w:rsidR="00A5163A" w:rsidRPr="00A3220C" w:rsidRDefault="00A5163A" w:rsidP="001752D1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F97729" w14:textId="6D03C076" w:rsidR="007D0C29" w:rsidRPr="00A3220C" w:rsidRDefault="007D0C29" w:rsidP="007D0C29">
      <w:pPr>
        <w:spacing w:line="276" w:lineRule="auto"/>
        <w:ind w:left="3686" w:hanging="3686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A34946" w:rsidRPr="00C76BC3">
        <w:rPr>
          <w:rFonts w:asciiTheme="minorHAnsi" w:hAnsiTheme="minorHAnsi" w:cstheme="minorHAnsi"/>
          <w:sz w:val="22"/>
          <w:szCs w:val="22"/>
        </w:rPr>
        <w:t>Dodávka technológií na výrobu kombinovaných lamelových kotúčov</w:t>
      </w:r>
    </w:p>
    <w:p w14:paraId="735D55AE" w14:textId="77777777" w:rsidR="007D0C29" w:rsidRPr="00A3220C" w:rsidRDefault="007D0C29" w:rsidP="007D0C29">
      <w:pPr>
        <w:spacing w:line="276" w:lineRule="auto"/>
        <w:ind w:left="3686" w:hanging="3686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áno (dve časti)</w:t>
      </w:r>
    </w:p>
    <w:p w14:paraId="5EACE2BB" w14:textId="49F559EC" w:rsidR="007D0C29" w:rsidRPr="008A23B9" w:rsidRDefault="007D0C29" w:rsidP="007D0C29">
      <w:pPr>
        <w:pBdr>
          <w:bottom w:val="single" w:sz="4" w:space="1" w:color="auto"/>
        </w:pBdr>
        <w:spacing w:line="276" w:lineRule="auto"/>
        <w:ind w:left="3686" w:hanging="368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II. časť predmetu zákazky: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D0C29">
        <w:rPr>
          <w:rFonts w:asciiTheme="minorHAnsi" w:hAnsiTheme="minorHAnsi" w:cstheme="minorHAnsi"/>
          <w:iCs/>
          <w:sz w:val="22"/>
          <w:szCs w:val="22"/>
        </w:rPr>
        <w:t>Automatická linka pre etiketovanie a balenie kombinovaných lamelových kotúčov</w:t>
      </w:r>
    </w:p>
    <w:p w14:paraId="2982F6C7" w14:textId="77777777" w:rsidR="007D0C29" w:rsidRPr="00A3220C" w:rsidRDefault="007D0C29" w:rsidP="007D0C29">
      <w:pPr>
        <w:pBdr>
          <w:bottom w:val="single" w:sz="4" w:space="1" w:color="auto"/>
        </w:pBdr>
        <w:spacing w:line="276" w:lineRule="auto"/>
        <w:ind w:left="3686" w:hanging="36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Pr="00A322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7D0C29">
        <w:rPr>
          <w:rFonts w:asciiTheme="minorHAnsi" w:hAnsiTheme="minorHAnsi" w:cstheme="minorHAnsi"/>
          <w:color w:val="000000"/>
          <w:sz w:val="22"/>
          <w:szCs w:val="22"/>
        </w:rPr>
        <w:t>HLogistic</w:t>
      </w:r>
      <w:proofErr w:type="spellEnd"/>
      <w:r w:rsidRPr="007D0C2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7D0C29">
        <w:rPr>
          <w:rFonts w:asciiTheme="minorHAnsi" w:hAnsiTheme="minorHAnsi" w:cstheme="minorHAnsi"/>
          <w:color w:val="000000"/>
          <w:sz w:val="22"/>
          <w:szCs w:val="22"/>
        </w:rPr>
        <w:t>s.r.o</w:t>
      </w:r>
      <w:proofErr w:type="spellEnd"/>
      <w:r w:rsidRPr="007D0C29">
        <w:rPr>
          <w:rFonts w:asciiTheme="minorHAnsi" w:hAnsiTheme="minorHAnsi" w:cstheme="minorHAnsi"/>
          <w:color w:val="000000"/>
          <w:sz w:val="22"/>
          <w:szCs w:val="22"/>
        </w:rPr>
        <w:t>., Mokrá Lúka 226, 050 01 Revúca</w:t>
      </w:r>
    </w:p>
    <w:p w14:paraId="3C106A94" w14:textId="77777777" w:rsidR="005E4B40" w:rsidRDefault="005E4B40" w:rsidP="006537A5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7D23B1" w14:textId="3A1B1564" w:rsidR="006537A5" w:rsidRPr="00A3220C" w:rsidRDefault="006537A5" w:rsidP="006537A5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Uchádzač (názov a sídlo):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28CF00F6" w14:textId="77777777" w:rsidR="006537A5" w:rsidRPr="00A3220C" w:rsidRDefault="006537A5" w:rsidP="006537A5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IČO:</w:t>
      </w:r>
      <w:r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A3220C">
        <w:rPr>
          <w:rFonts w:asciiTheme="minorHAnsi" w:hAnsiTheme="minorHAnsi" w:cstheme="minorHAnsi"/>
          <w:sz w:val="22"/>
          <w:szCs w:val="22"/>
        </w:rPr>
        <w:tab/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2864B808" w14:textId="77777777" w:rsidR="006537A5" w:rsidRPr="00A3220C" w:rsidRDefault="006537A5" w:rsidP="006537A5">
      <w:pPr>
        <w:spacing w:after="60" w:line="276" w:lineRule="auto"/>
        <w:jc w:val="both"/>
        <w:rPr>
          <w:rFonts w:asciiTheme="minorHAnsi" w:hAnsiTheme="minorHAnsi" w:cstheme="minorHAnsi"/>
          <w:color w:val="55D3BB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 xml:space="preserve">Platiteľ DPH: </w:t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>vyplní záujemca (uvedie ÁNO alebo NIE)</w:t>
      </w:r>
    </w:p>
    <w:p w14:paraId="3AF4DC81" w14:textId="77777777" w:rsidR="006537A5" w:rsidRPr="00A3220C" w:rsidRDefault="006537A5" w:rsidP="006537A5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5EBC1348" w14:textId="77777777" w:rsidR="006537A5" w:rsidRPr="00A3220C" w:rsidRDefault="006537A5" w:rsidP="006537A5">
      <w:pPr>
        <w:spacing w:after="60" w:line="276" w:lineRule="auto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703CA9DD" w14:textId="77777777" w:rsidR="006537A5" w:rsidRPr="00A3220C" w:rsidRDefault="006537A5" w:rsidP="006537A5">
      <w:pPr>
        <w:spacing w:after="60" w:line="276" w:lineRule="auto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 xml:space="preserve">Kontaktné telefónne číslo: </w:t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A3220C">
        <w:rPr>
          <w:rFonts w:asciiTheme="minorHAnsi" w:hAnsiTheme="minorHAnsi" w:cstheme="minorHAnsi"/>
          <w:b/>
          <w:sz w:val="22"/>
          <w:szCs w:val="22"/>
        </w:rPr>
        <w:tab/>
      </w:r>
      <w:r w:rsidRPr="007D0C29">
        <w:rPr>
          <w:rFonts w:asciiTheme="minorHAnsi" w:hAnsiTheme="minorHAnsi" w:cstheme="minorHAnsi"/>
          <w:color w:val="FF0000"/>
          <w:sz w:val="22"/>
          <w:szCs w:val="22"/>
        </w:rPr>
        <w:t>vyplní záujemca</w:t>
      </w:r>
    </w:p>
    <w:p w14:paraId="70610E9D" w14:textId="77777777" w:rsidR="00A5163A" w:rsidRPr="00A3220C" w:rsidRDefault="00A5163A" w:rsidP="001752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7A8B2E" w14:textId="74430091" w:rsidR="00A5163A" w:rsidRPr="00A3220C" w:rsidRDefault="00A5163A" w:rsidP="001752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KALKULÁCIA CENY</w:t>
      </w:r>
      <w:r>
        <w:rPr>
          <w:rFonts w:asciiTheme="minorHAnsi" w:hAnsiTheme="minorHAnsi" w:cstheme="minorHAnsi"/>
          <w:b/>
          <w:sz w:val="22"/>
          <w:szCs w:val="22"/>
        </w:rPr>
        <w:t xml:space="preserve"> II. ČASTI PREDMETU ZÁKAZKY</w:t>
      </w:r>
    </w:p>
    <w:tbl>
      <w:tblPr>
        <w:tblW w:w="9568" w:type="dxa"/>
        <w:tblInd w:w="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944"/>
        <w:gridCol w:w="1685"/>
        <w:gridCol w:w="1686"/>
        <w:gridCol w:w="668"/>
        <w:gridCol w:w="1421"/>
        <w:gridCol w:w="1671"/>
      </w:tblGrid>
      <w:tr w:rsidR="00A5163A" w:rsidRPr="00A5163A" w14:paraId="2C9C4DEB" w14:textId="77777777" w:rsidTr="00180306">
        <w:trPr>
          <w:trHeight w:val="62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3A3E26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1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A51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F1ADB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Položka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6648B6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Obchodné meno výrobcu logického celku (ponúknutého zariadenia)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00190D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Typové označenie logického celku alebo názov logického celku (ponúknutého zariadenia)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CDE4A2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</w:t>
            </w:r>
          </w:p>
          <w:p w14:paraId="2AC8FDAF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 ks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B8EC73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Jednotková cena </w:t>
            </w:r>
          </w:p>
          <w:p w14:paraId="0053FBBB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ECE377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celkom</w:t>
            </w:r>
          </w:p>
          <w:p w14:paraId="0ADF1E5B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</w:tr>
      <w:tr w:rsidR="00A5163A" w:rsidRPr="00A5163A" w14:paraId="06348F8E" w14:textId="77777777" w:rsidTr="00180306">
        <w:trPr>
          <w:trHeight w:val="7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0771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3012" w14:textId="31E69930" w:rsidR="00A5163A" w:rsidRPr="00A5163A" w:rsidRDefault="006537A5" w:rsidP="001752D1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7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Automatická linka pre etiketovanie a balenie kombinovaných lamelových kotúčov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2152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0728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3E21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6576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21E0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63A" w:rsidRPr="00A5163A" w14:paraId="6A690308" w14:textId="77777777" w:rsidTr="00180306">
        <w:trPr>
          <w:trHeight w:val="745"/>
        </w:trPr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DAB9D9" w14:textId="77777777" w:rsidR="00A5163A" w:rsidRPr="00A5163A" w:rsidRDefault="00A5163A" w:rsidP="001752D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  <w:p w14:paraId="2E189D30" w14:textId="67192CFB" w:rsidR="00A5163A" w:rsidRPr="00A5163A" w:rsidRDefault="00A5163A" w:rsidP="001752D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(Za kompletnú realizáciu (dodávku) </w:t>
            </w:r>
            <w: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II. časti </w:t>
            </w: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predmetu zákazky)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530EBC" w14:textId="77777777" w:rsidR="00A5163A" w:rsidRPr="00A5163A" w:rsidRDefault="00A5163A" w:rsidP="001752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A647B6" w14:textId="77777777" w:rsidR="00A5163A" w:rsidRPr="00A3220C" w:rsidRDefault="00A5163A" w:rsidP="001752D1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19F572" w14:textId="77777777" w:rsidR="00A5163A" w:rsidRPr="00A3220C" w:rsidRDefault="00A5163A" w:rsidP="001752D1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A3220C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A3220C">
        <w:rPr>
          <w:rFonts w:asciiTheme="minorHAnsi" w:hAnsiTheme="minorHAnsi" w:cstheme="minorHAnsi"/>
          <w:sz w:val="22"/>
          <w:szCs w:val="22"/>
        </w:rPr>
        <w:t>.</w:t>
      </w:r>
    </w:p>
    <w:p w14:paraId="0DE9F893" w14:textId="77777777" w:rsidR="00A5163A" w:rsidRPr="00A3220C" w:rsidRDefault="00A5163A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1D0EE" w14:textId="77777777" w:rsidR="00A5163A" w:rsidRPr="00A3220C" w:rsidRDefault="00A5163A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E916C6" w14:textId="77777777" w:rsidR="00A5163A" w:rsidRPr="00A3220C" w:rsidRDefault="00A5163A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5F1B7B60" w14:textId="77777777" w:rsidR="00A5163A" w:rsidRPr="00A3220C" w:rsidRDefault="00A5163A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C58FCB9" w14:textId="77777777" w:rsidR="00A5163A" w:rsidRPr="00A3220C" w:rsidRDefault="00A5163A" w:rsidP="001752D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CE41FCC" w14:textId="77777777" w:rsidR="00A5163A" w:rsidRPr="006537A5" w:rsidRDefault="00A5163A" w:rsidP="001752D1">
      <w:pPr>
        <w:ind w:left="4962"/>
        <w:rPr>
          <w:rFonts w:asciiTheme="minorHAnsi" w:hAnsiTheme="minorHAnsi" w:cstheme="minorHAnsi"/>
          <w:color w:val="FF0000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A3220C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A3220C">
        <w:rPr>
          <w:rFonts w:asciiTheme="minorHAnsi" w:hAnsiTheme="minorHAnsi" w:cstheme="minorHAnsi"/>
          <w:bCs/>
          <w:sz w:val="22"/>
          <w:szCs w:val="22"/>
        </w:rPr>
        <w:br/>
      </w:r>
      <w:r w:rsidRPr="006537A5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(v prípade ak pečiatku uchádzač používa)</w:t>
      </w:r>
      <w:r w:rsidRPr="006537A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6A49FBE" w14:textId="77777777" w:rsidR="00A5163A" w:rsidRPr="00A3220C" w:rsidRDefault="00A5163A" w:rsidP="001752D1">
      <w:pPr>
        <w:ind w:left="4962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A3220C">
        <w:rPr>
          <w:rFonts w:asciiTheme="minorHAnsi" w:hAnsiTheme="minorHAnsi" w:cstheme="minorHAnsi"/>
          <w:sz w:val="22"/>
          <w:szCs w:val="22"/>
        </w:rPr>
        <w:br/>
        <w:t>za uchádzača alebo iná oprávnená osoba resp. osoba splnomocnená na zastupovanie uchádzača</w:t>
      </w:r>
    </w:p>
    <w:p w14:paraId="4490EC34" w14:textId="77777777" w:rsidR="00A5163A" w:rsidRPr="00A3220C" w:rsidRDefault="00A5163A" w:rsidP="001752D1">
      <w:pPr>
        <w:pStyle w:val="Zkladntext3"/>
        <w:spacing w:after="0" w:line="276" w:lineRule="auto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16E45258" w14:textId="69C26C82" w:rsidR="00A86519" w:rsidRPr="00A3220C" w:rsidRDefault="00A86519" w:rsidP="001752D1">
      <w:pPr>
        <w:pStyle w:val="Zkladntext3"/>
        <w:spacing w:after="0" w:line="276" w:lineRule="auto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62C9B04F" w14:textId="6E7DB4EB" w:rsidR="00187F2A" w:rsidRPr="00A3220C" w:rsidRDefault="00187F2A" w:rsidP="001752D1">
      <w:pPr>
        <w:pStyle w:val="Zkladntext3"/>
        <w:spacing w:after="0" w:line="276" w:lineRule="auto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48143786" w14:textId="21B18B1B" w:rsidR="00E610E8" w:rsidRPr="00A3220C" w:rsidRDefault="00E44782" w:rsidP="001752D1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</w:t>
      </w:r>
      <w:r>
        <w:rPr>
          <w:rFonts w:asciiTheme="minorHAnsi" w:hAnsiTheme="minorHAnsi" w:cstheme="minorHAnsi"/>
          <w:b/>
          <w:smallCaps/>
          <w:sz w:val="22"/>
          <w:szCs w:val="22"/>
        </w:rPr>
        <w:t>3a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 – </w:t>
      </w:r>
      <w:r w:rsidR="00A5163A" w:rsidRPr="00A3220C">
        <w:rPr>
          <w:rFonts w:asciiTheme="minorHAnsi" w:hAnsiTheme="minorHAnsi" w:cstheme="minorHAnsi"/>
          <w:b/>
          <w:smallCaps/>
          <w:sz w:val="22"/>
          <w:szCs w:val="22"/>
        </w:rPr>
        <w:t>kúpna zmluva</w:t>
      </w:r>
      <w:r w:rsidR="00A5163A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A5163A" w:rsidRPr="00F37C92">
        <w:rPr>
          <w:rFonts w:asciiTheme="minorHAnsi" w:hAnsiTheme="minorHAnsi" w:cstheme="minorHAnsi"/>
          <w:b/>
          <w:smallCaps/>
        </w:rPr>
        <w:t xml:space="preserve">na </w:t>
      </w:r>
      <w:r w:rsidR="00A5163A">
        <w:rPr>
          <w:rFonts w:asciiTheme="minorHAnsi" w:hAnsiTheme="minorHAnsi" w:cstheme="minorHAnsi"/>
          <w:b/>
          <w:smallCaps/>
        </w:rPr>
        <w:t>i</w:t>
      </w:r>
      <w:r w:rsidR="00A5163A" w:rsidRPr="00F37C92">
        <w:rPr>
          <w:rFonts w:asciiTheme="minorHAnsi" w:hAnsiTheme="minorHAnsi" w:cstheme="minorHAnsi"/>
          <w:b/>
          <w:smallCaps/>
        </w:rPr>
        <w:t>. časť predmetu zákazky</w:t>
      </w:r>
    </w:p>
    <w:p w14:paraId="3EFCF0C3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D489A" w14:textId="77777777" w:rsidR="005E4B40" w:rsidRPr="005B30D9" w:rsidRDefault="005E4B40" w:rsidP="005E4B40">
      <w:pPr>
        <w:pStyle w:val="Nadpis2"/>
        <w:spacing w:before="0" w:line="276" w:lineRule="auto"/>
        <w:jc w:val="center"/>
        <w:rPr>
          <w:rFonts w:asciiTheme="minorHAnsi" w:hAnsiTheme="minorHAnsi"/>
          <w:b w:val="0"/>
          <w:caps/>
          <w:color w:val="auto"/>
          <w:sz w:val="24"/>
          <w:szCs w:val="24"/>
        </w:rPr>
      </w:pPr>
      <w:bookmarkStart w:id="23" w:name="_Toc339369264"/>
      <w:r w:rsidRPr="005B30D9">
        <w:rPr>
          <w:rFonts w:asciiTheme="minorHAnsi" w:hAnsiTheme="minorHAnsi"/>
          <w:color w:val="auto"/>
          <w:sz w:val="24"/>
          <w:szCs w:val="24"/>
        </w:rPr>
        <w:t>KÚPNA ZMLUVA</w:t>
      </w:r>
      <w:bookmarkEnd w:id="23"/>
      <w:r w:rsidRPr="005B30D9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AC6F4AA" w14:textId="77777777" w:rsidR="005E4B40" w:rsidRPr="005B30D9" w:rsidRDefault="005E4B40" w:rsidP="005E4B40">
      <w:pPr>
        <w:pBdr>
          <w:bottom w:val="single" w:sz="4" w:space="0" w:color="auto"/>
        </w:pBdr>
        <w:jc w:val="center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uzavretá podľa § 409 a </w:t>
      </w:r>
      <w:proofErr w:type="spellStart"/>
      <w:r w:rsidRPr="005B30D9">
        <w:rPr>
          <w:rFonts w:asciiTheme="minorHAnsi" w:hAnsiTheme="minorHAnsi"/>
          <w:bCs/>
          <w:sz w:val="22"/>
          <w:szCs w:val="22"/>
        </w:rPr>
        <w:t>nasl</w:t>
      </w:r>
      <w:proofErr w:type="spellEnd"/>
      <w:r w:rsidRPr="005B30D9">
        <w:rPr>
          <w:rFonts w:asciiTheme="minorHAnsi" w:hAnsiTheme="minorHAnsi"/>
          <w:bCs/>
          <w:sz w:val="22"/>
          <w:szCs w:val="22"/>
        </w:rPr>
        <w:t xml:space="preserve">. zák. č. 513/1991 Zb. Obchodný zákonník v znení neskorších predpisov </w:t>
      </w:r>
    </w:p>
    <w:p w14:paraId="702C0CF8" w14:textId="77777777" w:rsidR="005E4B40" w:rsidRDefault="005E4B40" w:rsidP="005E4B40">
      <w:pPr>
        <w:rPr>
          <w:rFonts w:asciiTheme="minorHAnsi" w:hAnsiTheme="minorHAnsi"/>
          <w:bCs/>
          <w:sz w:val="22"/>
          <w:szCs w:val="22"/>
        </w:rPr>
      </w:pPr>
    </w:p>
    <w:p w14:paraId="3DA50ADB" w14:textId="47A3C0E6" w:rsidR="005E4B40" w:rsidRPr="005B30D9" w:rsidRDefault="005E4B40" w:rsidP="005E4B40">
      <w:pPr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č. zmluvy kupujúceho: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2A21C1">
        <w:rPr>
          <w:rFonts w:asciiTheme="minorHAnsi" w:hAnsiTheme="minorHAnsi"/>
          <w:bCs/>
          <w:i/>
          <w:color w:val="FF0000"/>
          <w:sz w:val="22"/>
          <w:szCs w:val="22"/>
        </w:rPr>
        <w:t>ak je relevantné</w:t>
      </w:r>
    </w:p>
    <w:p w14:paraId="7F9E3903" w14:textId="77777777" w:rsidR="005E4B40" w:rsidRPr="005B30D9" w:rsidRDefault="005E4B40" w:rsidP="005E4B40">
      <w:pPr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č. zmluvy predávajúceho: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2A21C1">
        <w:rPr>
          <w:rFonts w:asciiTheme="minorHAnsi" w:hAnsiTheme="minorHAnsi"/>
          <w:bCs/>
          <w:i/>
          <w:color w:val="FF0000"/>
          <w:sz w:val="22"/>
          <w:szCs w:val="22"/>
        </w:rPr>
        <w:t>ak je relevantné</w:t>
      </w:r>
    </w:p>
    <w:p w14:paraId="73FE36E6" w14:textId="77777777" w:rsidR="005E4B40" w:rsidRPr="005B30D9" w:rsidRDefault="005E4B40" w:rsidP="005E4B4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A8D1DD9" w14:textId="77777777" w:rsidR="005E4B40" w:rsidRPr="005B30D9" w:rsidRDefault="005E4B40" w:rsidP="005E4B4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B30D9">
        <w:rPr>
          <w:rFonts w:asciiTheme="minorHAnsi" w:hAnsiTheme="minorHAnsi"/>
          <w:b/>
          <w:bCs/>
          <w:sz w:val="22"/>
          <w:szCs w:val="22"/>
        </w:rPr>
        <w:t>Článok 1</w:t>
      </w:r>
    </w:p>
    <w:p w14:paraId="12BEF742" w14:textId="77777777" w:rsidR="005E4B40" w:rsidRPr="005B30D9" w:rsidRDefault="005E4B40" w:rsidP="005E4B40">
      <w:pPr>
        <w:jc w:val="center"/>
        <w:rPr>
          <w:rFonts w:asciiTheme="minorHAnsi" w:hAnsiTheme="minorHAnsi"/>
          <w:b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>Zmluvné strany</w:t>
      </w:r>
    </w:p>
    <w:p w14:paraId="43206855" w14:textId="77777777" w:rsidR="005E4B40" w:rsidRPr="005B30D9" w:rsidRDefault="005E4B40" w:rsidP="005E4B40">
      <w:pPr>
        <w:jc w:val="both"/>
        <w:rPr>
          <w:rFonts w:asciiTheme="minorHAnsi" w:hAnsiTheme="minorHAnsi"/>
          <w:b/>
          <w:sz w:val="22"/>
          <w:szCs w:val="22"/>
        </w:rPr>
      </w:pPr>
    </w:p>
    <w:p w14:paraId="4D4F580C" w14:textId="77777777" w:rsidR="005E4B40" w:rsidRPr="005B30D9" w:rsidRDefault="005E4B40" w:rsidP="005E4B40">
      <w:pPr>
        <w:jc w:val="both"/>
        <w:rPr>
          <w:rFonts w:asciiTheme="minorHAnsi" w:hAnsiTheme="minorHAnsi"/>
          <w:b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>1.1 Kupujúci</w:t>
      </w:r>
      <w:r w:rsidRPr="005B30D9">
        <w:rPr>
          <w:rFonts w:asciiTheme="minorHAnsi" w:hAnsiTheme="minorHAnsi"/>
          <w:sz w:val="22"/>
          <w:szCs w:val="22"/>
        </w:rPr>
        <w:t>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</w:p>
    <w:p w14:paraId="77F1B606" w14:textId="77777777" w:rsidR="005E4B40" w:rsidRPr="005B30D9" w:rsidRDefault="005E4B40" w:rsidP="005E4B40">
      <w:pPr>
        <w:jc w:val="both"/>
        <w:rPr>
          <w:rFonts w:asciiTheme="minorHAnsi" w:hAnsiTheme="minorHAnsi"/>
          <w:b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</w:p>
    <w:p w14:paraId="0EE0F314" w14:textId="77777777" w:rsidR="005E4B40" w:rsidRPr="00896B2E" w:rsidRDefault="005E4B40" w:rsidP="005E4B40">
      <w:pPr>
        <w:rPr>
          <w:rFonts w:asciiTheme="minorHAnsi" w:hAnsiTheme="minorHAnsi" w:cstheme="minorHAnsi"/>
          <w:b/>
          <w:sz w:val="22"/>
          <w:szCs w:val="22"/>
        </w:rPr>
      </w:pPr>
      <w:r w:rsidRPr="005B30D9">
        <w:rPr>
          <w:rFonts w:asciiTheme="minorHAnsi" w:hAnsiTheme="minorHAnsi" w:cstheme="minorHAnsi"/>
          <w:b/>
          <w:sz w:val="22"/>
          <w:szCs w:val="22"/>
        </w:rPr>
        <w:t xml:space="preserve">Kupujúci:  </w:t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896B2E">
        <w:rPr>
          <w:rFonts w:asciiTheme="minorHAnsi" w:hAnsiTheme="minorHAnsi" w:cstheme="minorHAnsi"/>
          <w:b/>
          <w:sz w:val="22"/>
          <w:szCs w:val="22"/>
        </w:rPr>
        <w:t>HLogistic</w:t>
      </w:r>
      <w:proofErr w:type="spellEnd"/>
      <w:r w:rsidRPr="00896B2E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896B2E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Pr="00896B2E">
        <w:rPr>
          <w:rFonts w:asciiTheme="minorHAnsi" w:hAnsiTheme="minorHAnsi" w:cstheme="minorHAnsi"/>
          <w:b/>
          <w:sz w:val="22"/>
          <w:szCs w:val="22"/>
        </w:rPr>
        <w:t>.</w:t>
      </w:r>
    </w:p>
    <w:p w14:paraId="66D9F325" w14:textId="77777777" w:rsidR="005E4B40" w:rsidRPr="005B30D9" w:rsidRDefault="005E4B40" w:rsidP="005E4B40">
      <w:pPr>
        <w:rPr>
          <w:rFonts w:asciiTheme="minorHAnsi" w:hAnsiTheme="minorHAnsi" w:cstheme="minorHAnsi"/>
          <w:b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Sídlo:</w:t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>Mokrá Lúka 226, 050 01 Revúca</w:t>
      </w:r>
    </w:p>
    <w:p w14:paraId="5251CB13" w14:textId="77777777" w:rsidR="005E4B40" w:rsidRPr="005B30D9" w:rsidRDefault="005E4B40" w:rsidP="005E4B4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Zapísaný: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 xml:space="preserve">v Obchodnom registri Okresného súdu </w:t>
      </w:r>
      <w:r w:rsidRPr="005B30D9">
        <w:rPr>
          <w:rFonts w:asciiTheme="minorHAnsi" w:hAnsiTheme="minorHAnsi"/>
          <w:sz w:val="22"/>
          <w:szCs w:val="22"/>
        </w:rPr>
        <w:t>Banská Bystrica</w:t>
      </w:r>
      <w:r>
        <w:rPr>
          <w:rFonts w:asciiTheme="minorHAnsi" w:hAnsiTheme="minorHAnsi"/>
          <w:sz w:val="22"/>
          <w:szCs w:val="22"/>
        </w:rPr>
        <w:t>,</w:t>
      </w:r>
    </w:p>
    <w:p w14:paraId="26E882AD" w14:textId="77777777" w:rsidR="005E4B40" w:rsidRPr="005B30D9" w:rsidRDefault="005E4B40" w:rsidP="005E4B40">
      <w:pPr>
        <w:jc w:val="both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  <w:t xml:space="preserve">oddiel: </w:t>
      </w:r>
      <w:proofErr w:type="spellStart"/>
      <w:r>
        <w:rPr>
          <w:rFonts w:asciiTheme="minorHAnsi" w:hAnsiTheme="minorHAnsi"/>
          <w:bCs/>
          <w:sz w:val="22"/>
          <w:szCs w:val="22"/>
        </w:rPr>
        <w:t>Sro</w:t>
      </w:r>
      <w:proofErr w:type="spellEnd"/>
      <w:r w:rsidRPr="005B30D9">
        <w:rPr>
          <w:rFonts w:asciiTheme="minorHAnsi" w:hAnsiTheme="minorHAnsi"/>
          <w:sz w:val="22"/>
          <w:szCs w:val="22"/>
        </w:rPr>
        <w:t>.</w:t>
      </w:r>
      <w:r w:rsidRPr="005B30D9">
        <w:rPr>
          <w:rFonts w:asciiTheme="minorHAnsi" w:hAnsiTheme="minorHAnsi"/>
          <w:bCs/>
          <w:sz w:val="22"/>
          <w:szCs w:val="22"/>
        </w:rPr>
        <w:t xml:space="preserve">, vložka č. </w:t>
      </w:r>
      <w:r w:rsidRPr="005B30D9">
        <w:rPr>
          <w:rFonts w:asciiTheme="minorHAnsi" w:hAnsiTheme="minorHAnsi"/>
          <w:sz w:val="22"/>
          <w:szCs w:val="22"/>
        </w:rPr>
        <w:t>16796/S</w:t>
      </w:r>
    </w:p>
    <w:p w14:paraId="40E9FA78" w14:textId="77777777" w:rsidR="005E4B40" w:rsidRPr="005B30D9" w:rsidRDefault="005E4B40" w:rsidP="005E4B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 xml:space="preserve">astúpený:   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color w:val="000000"/>
          <w:sz w:val="22"/>
          <w:szCs w:val="22"/>
        </w:rPr>
        <w:t xml:space="preserve">Radoslav </w:t>
      </w:r>
      <w:proofErr w:type="spellStart"/>
      <w:r w:rsidRPr="005B30D9">
        <w:rPr>
          <w:rFonts w:asciiTheme="minorHAnsi" w:hAnsiTheme="minorHAnsi" w:cstheme="minorHAnsi"/>
          <w:color w:val="000000"/>
          <w:sz w:val="22"/>
          <w:szCs w:val="22"/>
        </w:rPr>
        <w:t>Škorňa</w:t>
      </w:r>
      <w:proofErr w:type="spellEnd"/>
      <w:r w:rsidRPr="005B30D9">
        <w:rPr>
          <w:rFonts w:asciiTheme="minorHAnsi" w:hAnsiTheme="minorHAnsi" w:cstheme="minorHAnsi"/>
          <w:color w:val="000000"/>
          <w:sz w:val="22"/>
          <w:szCs w:val="22"/>
        </w:rPr>
        <w:t>, konateľ</w:t>
      </w:r>
    </w:p>
    <w:p w14:paraId="6B3A9C57" w14:textId="64FA88FE" w:rsidR="005E4B40" w:rsidRPr="005B30D9" w:rsidRDefault="005E4B40" w:rsidP="005E4B4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Bankové spojenie: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UniCredit Bank Slovakia, </w:t>
      </w:r>
      <w:proofErr w:type="spellStart"/>
      <w:r>
        <w:rPr>
          <w:rFonts w:asciiTheme="minorHAnsi" w:hAnsiTheme="minorHAnsi"/>
          <w:sz w:val="22"/>
          <w:szCs w:val="22"/>
        </w:rPr>
        <w:t>a.s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428CB223" w14:textId="77777777" w:rsidR="005E4B40" w:rsidRPr="005B30D9" w:rsidRDefault="005E4B40" w:rsidP="005E4B40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IBAN: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 xml:space="preserve"> SK56 1111 0000 0011 3097 4000</w:t>
      </w:r>
    </w:p>
    <w:p w14:paraId="2A9ABE5C" w14:textId="77777777" w:rsidR="005E4B40" w:rsidRPr="005B30D9" w:rsidRDefault="005E4B40" w:rsidP="005E4B40">
      <w:pPr>
        <w:jc w:val="both"/>
        <w:rPr>
          <w:rStyle w:val="titlevalue"/>
          <w:rFonts w:asciiTheme="minorHAnsi" w:hAnsiTheme="minorHAnsi" w:cstheme="minorHAnsi"/>
          <w:color w:val="000000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IČO:                  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>44 854 129</w:t>
      </w:r>
    </w:p>
    <w:p w14:paraId="0D859A81" w14:textId="77777777" w:rsidR="005E4B40" w:rsidRPr="005B30D9" w:rsidRDefault="005E4B40" w:rsidP="005E4B40">
      <w:pPr>
        <w:jc w:val="both"/>
        <w:rPr>
          <w:rStyle w:val="titlevalue"/>
          <w:rFonts w:asciiTheme="minorHAnsi" w:hAnsiTheme="minorHAnsi" w:cstheme="minorHAnsi"/>
          <w:color w:val="000000"/>
          <w:sz w:val="22"/>
          <w:szCs w:val="22"/>
        </w:rPr>
      </w:pP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>DIČ:</w:t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  <w:t>2022861214</w:t>
      </w:r>
    </w:p>
    <w:p w14:paraId="5984FA7D" w14:textId="77777777" w:rsidR="005E4B40" w:rsidRPr="005B30D9" w:rsidRDefault="005E4B40" w:rsidP="005E4B40">
      <w:pPr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>IČ DPH:</w:t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  <w:t>SK</w:t>
      </w:r>
      <w:r w:rsidRPr="005B30D9">
        <w:t xml:space="preserve"> </w:t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>2022861214</w:t>
      </w:r>
    </w:p>
    <w:p w14:paraId="5D8A6D04" w14:textId="77777777" w:rsidR="005E4B40" w:rsidRPr="005B30D9" w:rsidRDefault="005E4B40" w:rsidP="005E4B40">
      <w:pPr>
        <w:ind w:firstLine="708"/>
        <w:rPr>
          <w:rFonts w:asciiTheme="minorHAnsi" w:hAnsiTheme="minorHAnsi"/>
          <w:color w:val="FF0000"/>
          <w:sz w:val="22"/>
          <w:szCs w:val="22"/>
        </w:rPr>
      </w:pPr>
    </w:p>
    <w:p w14:paraId="228529F7" w14:textId="77777777" w:rsidR="005E4B40" w:rsidRPr="005B30D9" w:rsidRDefault="005E4B40" w:rsidP="005E4B40">
      <w:pPr>
        <w:jc w:val="right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  <w:t>/ďalej len „kupujúci“/</w:t>
      </w:r>
    </w:p>
    <w:p w14:paraId="69A7B7B4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</w:p>
    <w:p w14:paraId="623F5F76" w14:textId="77777777" w:rsidR="005E4B40" w:rsidRDefault="005E4B40" w:rsidP="005E4B40">
      <w:pPr>
        <w:jc w:val="both"/>
        <w:rPr>
          <w:rFonts w:asciiTheme="minorHAnsi" w:hAnsiTheme="minorHAnsi"/>
          <w:b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>1.2 Predávajúci</w:t>
      </w:r>
      <w:r w:rsidRPr="005B30D9">
        <w:rPr>
          <w:rFonts w:asciiTheme="minorHAnsi" w:hAnsiTheme="minorHAnsi"/>
          <w:sz w:val="22"/>
          <w:szCs w:val="22"/>
        </w:rPr>
        <w:t>:</w:t>
      </w:r>
    </w:p>
    <w:p w14:paraId="343E215D" w14:textId="77777777" w:rsidR="005E4B40" w:rsidRDefault="005E4B40" w:rsidP="005E4B40">
      <w:pPr>
        <w:jc w:val="both"/>
        <w:rPr>
          <w:rFonts w:asciiTheme="minorHAnsi" w:hAnsiTheme="minorHAnsi"/>
          <w:b/>
          <w:sz w:val="22"/>
          <w:szCs w:val="22"/>
        </w:rPr>
      </w:pPr>
    </w:p>
    <w:p w14:paraId="4E92AB0D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>Predávajúci</w:t>
      </w:r>
      <w:r w:rsidRPr="005B30D9">
        <w:rPr>
          <w:rFonts w:asciiTheme="minorHAnsi" w:hAnsiTheme="minorHAnsi"/>
          <w:sz w:val="22"/>
          <w:szCs w:val="22"/>
        </w:rPr>
        <w:t>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96B2E">
        <w:rPr>
          <w:rFonts w:asciiTheme="minorHAnsi" w:hAnsiTheme="minorHAnsi"/>
          <w:b/>
          <w:sz w:val="22"/>
          <w:szCs w:val="22"/>
        </w:rPr>
        <w:t>[názov obchodnej spoločnosti]</w:t>
      </w:r>
    </w:p>
    <w:p w14:paraId="6BB8E963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  <w:t>[sídlo obchodnej spoločnosti]</w:t>
      </w:r>
    </w:p>
    <w:p w14:paraId="2FDE68BC" w14:textId="77777777" w:rsidR="005E4B40" w:rsidRPr="005B30D9" w:rsidRDefault="005E4B40" w:rsidP="005E4B4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</w:t>
      </w:r>
      <w:r w:rsidRPr="005B30D9">
        <w:rPr>
          <w:rFonts w:asciiTheme="minorHAnsi" w:hAnsiTheme="minorHAnsi"/>
          <w:bCs/>
          <w:sz w:val="22"/>
          <w:szCs w:val="22"/>
        </w:rPr>
        <w:t>apísaný: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  <w:t xml:space="preserve">v Obchodnom registri Okresného súdu </w:t>
      </w:r>
      <w:r w:rsidRPr="005B30D9">
        <w:rPr>
          <w:rFonts w:asciiTheme="minorHAnsi" w:hAnsiTheme="minorHAnsi"/>
          <w:sz w:val="22"/>
          <w:szCs w:val="22"/>
        </w:rPr>
        <w:t>....</w:t>
      </w:r>
    </w:p>
    <w:p w14:paraId="0264D230" w14:textId="77777777" w:rsidR="005E4B40" w:rsidRPr="005B30D9" w:rsidRDefault="005E4B40" w:rsidP="005E4B40">
      <w:pPr>
        <w:jc w:val="both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  <w:t xml:space="preserve">oddiel: </w:t>
      </w:r>
      <w:r w:rsidRPr="005B30D9">
        <w:rPr>
          <w:rFonts w:asciiTheme="minorHAnsi" w:hAnsiTheme="minorHAnsi"/>
          <w:sz w:val="22"/>
          <w:szCs w:val="22"/>
        </w:rPr>
        <w:t>...</w:t>
      </w:r>
      <w:r w:rsidRPr="005B30D9">
        <w:rPr>
          <w:rFonts w:asciiTheme="minorHAnsi" w:hAnsiTheme="minorHAnsi"/>
          <w:bCs/>
          <w:sz w:val="22"/>
          <w:szCs w:val="22"/>
        </w:rPr>
        <w:t xml:space="preserve">, vložka č. </w:t>
      </w:r>
      <w:r w:rsidRPr="005B30D9">
        <w:rPr>
          <w:rFonts w:asciiTheme="minorHAnsi" w:hAnsiTheme="minorHAnsi"/>
          <w:sz w:val="22"/>
          <w:szCs w:val="22"/>
        </w:rPr>
        <w:t>....</w:t>
      </w:r>
    </w:p>
    <w:p w14:paraId="70E01F67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Zastúpený</w:t>
      </w:r>
      <w:r w:rsidRPr="005B30D9">
        <w:rPr>
          <w:rFonts w:asciiTheme="minorHAnsi" w:hAnsiTheme="minorHAnsi"/>
          <w:sz w:val="22"/>
          <w:szCs w:val="22"/>
        </w:rPr>
        <w:t>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[doplniť]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</w:p>
    <w:p w14:paraId="61219373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Bankové spojenie: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[doplniť]</w:t>
      </w:r>
    </w:p>
    <w:p w14:paraId="60229C3C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IBAN: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[doplniť]</w:t>
      </w:r>
    </w:p>
    <w:p w14:paraId="2AD0947F" w14:textId="77777777" w:rsidR="005E4B40" w:rsidRPr="005B30D9" w:rsidRDefault="005E4B40" w:rsidP="005E4B40">
      <w:pPr>
        <w:jc w:val="both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IČO: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[doplniť]</w:t>
      </w:r>
    </w:p>
    <w:p w14:paraId="1EDD98CA" w14:textId="77777777" w:rsidR="005E4B40" w:rsidRPr="005B30D9" w:rsidRDefault="005E4B40" w:rsidP="005E4B40">
      <w:pPr>
        <w:jc w:val="both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DIČ: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[doplniť]</w:t>
      </w:r>
    </w:p>
    <w:p w14:paraId="363B5041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IČ DPH: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[doplniť]</w:t>
      </w:r>
    </w:p>
    <w:p w14:paraId="1C82A369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Osoby oprávnené rokovať vo veciach</w:t>
      </w:r>
    </w:p>
    <w:p w14:paraId="5AC3A5CB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- technických: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</w:p>
    <w:p w14:paraId="1EBC54DC" w14:textId="77777777" w:rsidR="005E4B40" w:rsidRPr="005B30D9" w:rsidRDefault="005E4B40" w:rsidP="005E4B40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- zmluvných: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</w:p>
    <w:p w14:paraId="3A1035EB" w14:textId="77777777" w:rsidR="005E4B40" w:rsidRDefault="005E4B40" w:rsidP="005E4B40">
      <w:pPr>
        <w:ind w:left="4956" w:firstLine="708"/>
        <w:rPr>
          <w:rFonts w:asciiTheme="minorHAnsi" w:hAnsiTheme="minorHAnsi"/>
          <w:sz w:val="22"/>
          <w:szCs w:val="22"/>
        </w:rPr>
      </w:pPr>
    </w:p>
    <w:p w14:paraId="1AF1427A" w14:textId="77777777" w:rsidR="005E4B40" w:rsidRPr="005B30D9" w:rsidRDefault="005E4B40" w:rsidP="005E4B40">
      <w:pPr>
        <w:ind w:left="4956" w:firstLine="708"/>
        <w:jc w:val="right"/>
        <w:rPr>
          <w:rFonts w:asciiTheme="minorHAnsi" w:hAnsiTheme="minorHAnsi"/>
          <w:b/>
          <w:bCs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/ďalej len „predávajúci“/</w:t>
      </w:r>
    </w:p>
    <w:p w14:paraId="34900E73" w14:textId="77777777" w:rsidR="005E4B40" w:rsidRPr="005B30D9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15871A3C" w14:textId="77777777" w:rsidR="005E4B40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7B063C12" w14:textId="77777777" w:rsidR="005E4B40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393B7B4C" w14:textId="77777777" w:rsidR="005E4B40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39F5D6B8" w14:textId="77777777" w:rsidR="005E4B40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273B2EF5" w14:textId="77777777" w:rsidR="005E4B40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248525E0" w14:textId="77777777" w:rsidR="005E4B40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230AD70C" w14:textId="77777777" w:rsidR="005E4B40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71E8A493" w14:textId="77777777" w:rsidR="005E4B40" w:rsidRDefault="005E4B40" w:rsidP="005E4B40">
      <w:pPr>
        <w:rPr>
          <w:rFonts w:asciiTheme="minorHAnsi" w:hAnsiTheme="minorHAnsi" w:cstheme="minorHAnsi"/>
          <w:sz w:val="22"/>
          <w:szCs w:val="22"/>
        </w:rPr>
      </w:pPr>
    </w:p>
    <w:p w14:paraId="3331E2AF" w14:textId="77777777" w:rsidR="005E4B40" w:rsidRPr="005B30D9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Článok 2</w:t>
      </w:r>
    </w:p>
    <w:p w14:paraId="1BD22C24" w14:textId="77777777" w:rsidR="005E4B40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t>Podklad pre uzavretie Zmluvy</w:t>
      </w:r>
    </w:p>
    <w:p w14:paraId="68F42F60" w14:textId="77777777" w:rsidR="005E4B40" w:rsidRPr="005B30D9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CA6EF5" w14:textId="1AD0718A" w:rsidR="005E4B40" w:rsidRPr="005B30D9" w:rsidRDefault="005E4B40" w:rsidP="005E4B4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B30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Podkladom pre uzavretie tejto Zmluvy </w:t>
      </w:r>
      <w:r>
        <w:rPr>
          <w:rFonts w:asciiTheme="minorHAnsi" w:hAnsiTheme="minorHAnsi" w:cstheme="minorHAnsi"/>
          <w:bCs/>
          <w:sz w:val="22"/>
          <w:szCs w:val="22"/>
        </w:rPr>
        <w:t xml:space="preserve">je výsledok </w:t>
      </w:r>
      <w:r>
        <w:rPr>
          <w:rFonts w:asciiTheme="minorHAnsi" w:hAnsiTheme="minorHAnsi" w:cstheme="minorHAnsi"/>
          <w:sz w:val="22"/>
          <w:szCs w:val="22"/>
        </w:rPr>
        <w:t xml:space="preserve">v rámci realizácie procesu zadávania zákazky </w:t>
      </w:r>
      <w:r w:rsidRPr="005E4B40">
        <w:rPr>
          <w:rFonts w:asciiTheme="minorHAnsi" w:hAnsiTheme="minorHAnsi" w:cstheme="minorHAnsi"/>
          <w:sz w:val="22"/>
          <w:szCs w:val="22"/>
        </w:rPr>
        <w:t xml:space="preserve">ktorej poskytne verejný obstarávateľ viac ako 50% alebo 50% a menej finančných prostriedkov na dodanie tovaru, uskutočnenie stavebných prác a poskytnutie služieb z NFP podľa aktuálne platnej Jednotnej príručky pre žiadateľov / prijímateľov k procesu a kontrole verejného obstarávania / obstarávania (verzia 2), </w:t>
      </w:r>
      <w:proofErr w:type="spellStart"/>
      <w:r w:rsidRPr="005E4B40">
        <w:rPr>
          <w:rFonts w:asciiTheme="minorHAnsi" w:hAnsiTheme="minorHAnsi" w:cstheme="minorHAnsi"/>
          <w:sz w:val="22"/>
          <w:szCs w:val="22"/>
        </w:rPr>
        <w:t>korigendum</w:t>
      </w:r>
      <w:proofErr w:type="spellEnd"/>
      <w:r w:rsidRPr="005E4B40">
        <w:rPr>
          <w:rFonts w:asciiTheme="minorHAnsi" w:hAnsiTheme="minorHAnsi" w:cstheme="minorHAnsi"/>
          <w:sz w:val="22"/>
          <w:szCs w:val="22"/>
        </w:rPr>
        <w:t xml:space="preserve"> účinné od 17.6.2022 na predmet zákazky: </w:t>
      </w:r>
      <w:r w:rsidR="00622ECB" w:rsidRPr="00C76BC3">
        <w:rPr>
          <w:rFonts w:asciiTheme="minorHAnsi" w:hAnsiTheme="minorHAnsi" w:cstheme="minorHAnsi"/>
          <w:sz w:val="22"/>
          <w:szCs w:val="22"/>
        </w:rPr>
        <w:t>Dodávka technológií na výrobu kombinovaných lamelových kotúčov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E4B40">
        <w:rPr>
          <w:rFonts w:asciiTheme="minorHAnsi" w:hAnsiTheme="minorHAnsi" w:cstheme="minorHAnsi"/>
          <w:sz w:val="22"/>
          <w:szCs w:val="22"/>
        </w:rPr>
        <w:t>I. časť predmetu zákazky: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5E4B40">
        <w:rPr>
          <w:rFonts w:asciiTheme="minorHAnsi" w:hAnsiTheme="minorHAnsi" w:cstheme="minorHAnsi"/>
          <w:sz w:val="22"/>
          <w:szCs w:val="22"/>
        </w:rPr>
        <w:t xml:space="preserve">utomatická linka pre výrobu kombinovaných lamelových kotúčov. Predmet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E4B40">
        <w:rPr>
          <w:rFonts w:asciiTheme="minorHAnsi" w:hAnsiTheme="minorHAnsi" w:cstheme="minorHAnsi"/>
          <w:sz w:val="22"/>
          <w:szCs w:val="22"/>
        </w:rPr>
        <w:t xml:space="preserve">mluvy bude financovaný zo zdrojov z fondov Európskej únie a z vlastných zdrojov zadávateľa. </w:t>
      </w:r>
      <w:r w:rsidR="00E658BE" w:rsidRPr="00656306">
        <w:rPr>
          <w:rFonts w:asciiTheme="minorHAnsi" w:hAnsiTheme="minorHAnsi" w:cstheme="minorHAnsi"/>
          <w:sz w:val="22"/>
          <w:szCs w:val="22"/>
        </w:rPr>
        <w:t>Operačný program:</w:t>
      </w:r>
      <w:r w:rsidR="00E658BE" w:rsidRPr="006563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Operačný program </w:t>
      </w:r>
      <w:r w:rsidR="005B5A8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</w:t>
      </w:r>
      <w:r w:rsidR="00E658BE" w:rsidRPr="006563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ntegrovaná infraštruktúra 2014 – 2020 (OP II)</w:t>
      </w:r>
      <w:r w:rsidR="00E658BE" w:rsidRPr="00656306">
        <w:rPr>
          <w:rFonts w:asciiTheme="minorHAnsi" w:hAnsiTheme="minorHAnsi" w:cstheme="minorHAnsi"/>
          <w:sz w:val="22"/>
          <w:szCs w:val="22"/>
        </w:rPr>
        <w:t xml:space="preserve">, Kód výzvy: </w:t>
      </w:r>
      <w:r w:rsidR="00E658BE" w:rsidRPr="00656306">
        <w:rPr>
          <w:rFonts w:asciiTheme="minorHAnsi" w:hAnsiTheme="minorHAnsi" w:cs="Arial"/>
          <w:color w:val="000000"/>
          <w:sz w:val="22"/>
          <w:szCs w:val="22"/>
          <w:lang w:eastAsia="sk-SK"/>
        </w:rPr>
        <w:t>OPII-MH/DP/2022/9.5-</w:t>
      </w:r>
      <w:r w:rsidR="00E658BE" w:rsidRPr="000B46E3">
        <w:rPr>
          <w:rFonts w:asciiTheme="minorHAnsi" w:hAnsiTheme="minorHAnsi" w:cs="Arial"/>
          <w:color w:val="000000"/>
          <w:sz w:val="22"/>
          <w:szCs w:val="22"/>
          <w:lang w:eastAsia="sk-SK"/>
        </w:rPr>
        <w:t>35</w:t>
      </w:r>
      <w:r w:rsidR="000B46E3" w:rsidRPr="000B46E3">
        <w:rPr>
          <w:rFonts w:asciiTheme="minorHAnsi" w:hAnsiTheme="minorHAnsi" w:cstheme="minorHAnsi"/>
          <w:sz w:val="22"/>
          <w:szCs w:val="22"/>
        </w:rPr>
        <w:t>.</w:t>
      </w:r>
    </w:p>
    <w:p w14:paraId="48C2BB0A" w14:textId="77777777" w:rsidR="005E4B40" w:rsidRPr="005B30D9" w:rsidRDefault="005E4B40" w:rsidP="005E4B40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Cs/>
          <w:color w:val="000000"/>
          <w:sz w:val="22"/>
          <w:szCs w:val="22"/>
          <w:lang w:eastAsia="sk-SK"/>
        </w:rPr>
      </w:pPr>
    </w:p>
    <w:p w14:paraId="718E4699" w14:textId="77777777" w:rsidR="005E4B40" w:rsidRPr="005B30D9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t>Článok 3</w:t>
      </w:r>
    </w:p>
    <w:p w14:paraId="7A373EDC" w14:textId="77777777" w:rsidR="005E4B40" w:rsidRDefault="005E4B40" w:rsidP="005E4B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0D9">
        <w:rPr>
          <w:rFonts w:asciiTheme="minorHAnsi" w:hAnsiTheme="minorHAnsi" w:cstheme="minorHAnsi"/>
          <w:b/>
          <w:sz w:val="22"/>
          <w:szCs w:val="22"/>
        </w:rPr>
        <w:t>Predmet Zmluvy a termín dodania</w:t>
      </w:r>
    </w:p>
    <w:p w14:paraId="347371B0" w14:textId="77777777" w:rsidR="005E4B40" w:rsidRPr="005B30D9" w:rsidRDefault="005E4B40" w:rsidP="005E4B40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BDD38D7" w14:textId="77777777" w:rsidR="005E4B40" w:rsidRPr="00896B2E" w:rsidRDefault="005E4B40" w:rsidP="00453FCF">
      <w:pPr>
        <w:pStyle w:val="Nadpis2"/>
        <w:keepLines w:val="0"/>
        <w:numPr>
          <w:ilvl w:val="1"/>
          <w:numId w:val="7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567" w:hanging="567"/>
        <w:jc w:val="both"/>
        <w:textAlignment w:val="baseline"/>
        <w:rPr>
          <w:rFonts w:asciiTheme="minorHAnsi" w:hAnsiTheme="minorHAnsi" w:cstheme="minorHAnsi"/>
          <w:b w:val="0"/>
          <w:caps/>
          <w:color w:val="auto"/>
          <w:sz w:val="22"/>
          <w:szCs w:val="22"/>
        </w:rPr>
      </w:pPr>
      <w:r w:rsidRPr="00896B2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Predávajúci sa zaväzuje dodať kupujúcemu tovar špecifikovaný v Prílohe č. 1 (ďalej len “Tovar”)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Pr="00896B2E">
        <w:rPr>
          <w:rFonts w:asciiTheme="minorHAnsi" w:hAnsiTheme="minorHAnsi" w:cstheme="minorHAnsi"/>
          <w:b w:val="0"/>
          <w:color w:val="auto"/>
          <w:sz w:val="22"/>
          <w:szCs w:val="22"/>
        </w:rPr>
        <w:t>a previesť na kupujúceho vlastnícke právo k Tovaru.</w:t>
      </w:r>
    </w:p>
    <w:p w14:paraId="00DA6A06" w14:textId="77777777" w:rsidR="005E4B40" w:rsidRPr="005B30D9" w:rsidRDefault="005E4B40" w:rsidP="00453FCF">
      <w:pPr>
        <w:numPr>
          <w:ilvl w:val="1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Kupujúci sa zaväzuje Tovar za podmienok dohodnutých v 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>mluve prevziať a zaplatiť zaň predávajúcemu cenu dohodnutú v článku 4 tejto Zmluvy.</w:t>
      </w:r>
    </w:p>
    <w:p w14:paraId="56221A75" w14:textId="7EAB1AE4" w:rsidR="005E4B40" w:rsidRPr="005B30D9" w:rsidRDefault="005E4B40" w:rsidP="00453FCF">
      <w:pPr>
        <w:numPr>
          <w:ilvl w:val="1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Predávajúci sa zaväzuje dodať Tovar do </w:t>
      </w:r>
      <w:r w:rsidR="00AC362F">
        <w:rPr>
          <w:rFonts w:asciiTheme="minorHAnsi" w:hAnsiTheme="minorHAnsi" w:cstheme="minorHAnsi"/>
          <w:sz w:val="22"/>
          <w:szCs w:val="22"/>
        </w:rPr>
        <w:t>365</w:t>
      </w:r>
      <w:r w:rsidRPr="005B30D9">
        <w:rPr>
          <w:rFonts w:asciiTheme="minorHAnsi" w:hAnsiTheme="minorHAnsi" w:cstheme="minorHAnsi"/>
          <w:sz w:val="22"/>
          <w:szCs w:val="22"/>
        </w:rPr>
        <w:t xml:space="preserve"> kalendárnych dní od účinnosti </w:t>
      </w:r>
      <w:r>
        <w:rPr>
          <w:rFonts w:asciiTheme="minorHAnsi" w:hAnsiTheme="minorHAnsi" w:cstheme="minorHAnsi"/>
          <w:sz w:val="22"/>
          <w:szCs w:val="22"/>
        </w:rPr>
        <w:t>tejto</w:t>
      </w:r>
      <w:r w:rsidRPr="005B30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>mluvy.</w:t>
      </w:r>
    </w:p>
    <w:p w14:paraId="755DCFC5" w14:textId="77777777" w:rsidR="005E4B40" w:rsidRPr="005B30D9" w:rsidRDefault="005E4B40" w:rsidP="00453FCF">
      <w:pPr>
        <w:numPr>
          <w:ilvl w:val="1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Predávajúci sa zaväzuje dopraviť Tovar do miesta: </w:t>
      </w:r>
      <w:proofErr w:type="spellStart"/>
      <w:r w:rsidRPr="00896B2E">
        <w:rPr>
          <w:rFonts w:asciiTheme="minorHAnsi" w:hAnsiTheme="minorHAnsi" w:cstheme="minorHAnsi"/>
          <w:color w:val="000000"/>
          <w:sz w:val="22"/>
          <w:szCs w:val="22"/>
        </w:rPr>
        <w:t>HLogistic</w:t>
      </w:r>
      <w:proofErr w:type="spellEnd"/>
      <w:r w:rsidRPr="00896B2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96B2E">
        <w:rPr>
          <w:rFonts w:asciiTheme="minorHAnsi" w:hAnsiTheme="minorHAnsi" w:cstheme="minorHAnsi"/>
          <w:color w:val="000000"/>
          <w:sz w:val="22"/>
          <w:szCs w:val="22"/>
        </w:rPr>
        <w:t>s.r.o</w:t>
      </w:r>
      <w:proofErr w:type="spellEnd"/>
      <w:r w:rsidRPr="00896B2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B30D9">
        <w:rPr>
          <w:rFonts w:asciiTheme="minorHAnsi" w:hAnsiTheme="minorHAnsi" w:cstheme="minorHAnsi"/>
          <w:color w:val="000000"/>
          <w:sz w:val="22"/>
          <w:szCs w:val="22"/>
        </w:rPr>
        <w:t>, Mokrá Lúka 226, 050 01 Revúca.</w:t>
      </w:r>
    </w:p>
    <w:p w14:paraId="2AF8B8FF" w14:textId="77777777" w:rsidR="005E4B40" w:rsidRPr="005B30D9" w:rsidRDefault="005E4B40" w:rsidP="00453FCF">
      <w:pPr>
        <w:numPr>
          <w:ilvl w:val="1"/>
          <w:numId w:val="7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Predávajúci sa zaväzuje Tovar zmontovať a sprevádzkovať v mieste dodania podľa bodu 3.4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 xml:space="preserve">mluvy a to v stanovenom termíne podľa bodu 3.3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>mluvy.</w:t>
      </w:r>
    </w:p>
    <w:p w14:paraId="325B0DF7" w14:textId="77777777" w:rsidR="005E4B40" w:rsidRPr="005B30D9" w:rsidRDefault="005E4B40" w:rsidP="005E4B4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3383D6" w14:textId="77777777" w:rsidR="005E4B40" w:rsidRPr="005B30D9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t>Článok 4</w:t>
      </w:r>
    </w:p>
    <w:p w14:paraId="5555910B" w14:textId="77777777" w:rsidR="005E4B40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t>Cena, platobné podmienky a zmluvné pokuty</w:t>
      </w:r>
    </w:p>
    <w:p w14:paraId="4EAA26D7" w14:textId="77777777" w:rsidR="005E4B40" w:rsidRPr="005B30D9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0E9C2" w14:textId="77777777" w:rsidR="005E4B40" w:rsidRPr="005B30D9" w:rsidRDefault="005E4B40" w:rsidP="00453FCF">
      <w:pPr>
        <w:numPr>
          <w:ilvl w:val="1"/>
          <w:numId w:val="6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Cena za Tovar v rozsahu podľa článku 3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 xml:space="preserve">mluvy je zmluvnými stranami dohodnutá ako cena maximálna vo výške ..... EUR bez DPH (slovom: ....... EUR bez DPH) (ďalej len </w:t>
      </w:r>
      <w:r w:rsidRPr="00896B2E">
        <w:rPr>
          <w:rFonts w:asciiTheme="minorHAnsi" w:hAnsiTheme="minorHAnsi" w:cstheme="minorHAnsi"/>
          <w:sz w:val="22"/>
          <w:szCs w:val="22"/>
        </w:rPr>
        <w:t>„Cena</w:t>
      </w:r>
      <w:r w:rsidRPr="00896B2E">
        <w:rPr>
          <w:rFonts w:asciiTheme="minorHAnsi" w:hAnsiTheme="minorHAnsi" w:cstheme="minorHAnsi"/>
          <w:bCs/>
          <w:sz w:val="22"/>
          <w:szCs w:val="22"/>
        </w:rPr>
        <w:t>“</w:t>
      </w:r>
      <w:r w:rsidRPr="00896B2E">
        <w:rPr>
          <w:rFonts w:asciiTheme="minorHAnsi" w:hAnsiTheme="minorHAnsi" w:cstheme="minorHAnsi"/>
          <w:sz w:val="22"/>
          <w:szCs w:val="22"/>
        </w:rPr>
        <w:t>).</w:t>
      </w:r>
    </w:p>
    <w:p w14:paraId="6834A7A4" w14:textId="56FB8261" w:rsidR="005E4B40" w:rsidRDefault="005E4B40" w:rsidP="00453FCF">
      <w:pPr>
        <w:numPr>
          <w:ilvl w:val="1"/>
          <w:numId w:val="6"/>
        </w:numPr>
        <w:tabs>
          <w:tab w:val="clear" w:pos="360"/>
          <w:tab w:val="num" w:pos="567"/>
          <w:tab w:val="num" w:pos="1440"/>
        </w:tabs>
        <w:suppressAutoHyphens w:val="0"/>
        <w:spacing w:line="276" w:lineRule="auto"/>
        <w:ind w:left="600" w:hanging="600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Cena je špecifikovaná v Prílohe</w:t>
      </w:r>
      <w:r w:rsidRPr="005B30D9">
        <w:rPr>
          <w:rFonts w:asciiTheme="minorHAnsi" w:hAnsiTheme="minorHAnsi" w:cstheme="minorHAnsi"/>
          <w:bCs/>
          <w:sz w:val="22"/>
          <w:szCs w:val="22"/>
        </w:rPr>
        <w:t xml:space="preserve"> č. 2 tejto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5B30D9">
        <w:rPr>
          <w:rFonts w:asciiTheme="minorHAnsi" w:hAnsiTheme="minorHAnsi" w:cstheme="minorHAnsi"/>
          <w:bCs/>
          <w:sz w:val="22"/>
          <w:szCs w:val="22"/>
        </w:rPr>
        <w:t>mluvy</w:t>
      </w:r>
      <w:r w:rsidRPr="005B30D9">
        <w:rPr>
          <w:rFonts w:asciiTheme="minorHAnsi" w:hAnsiTheme="minorHAnsi" w:cstheme="minorHAnsi"/>
          <w:sz w:val="22"/>
          <w:szCs w:val="22"/>
        </w:rPr>
        <w:t>.</w:t>
      </w:r>
    </w:p>
    <w:p w14:paraId="1BB16525" w14:textId="7BACFDAF" w:rsidR="00E85934" w:rsidRPr="00B26DDA" w:rsidRDefault="00E85934" w:rsidP="00E85934">
      <w:pPr>
        <w:numPr>
          <w:ilvl w:val="1"/>
          <w:numId w:val="6"/>
        </w:numPr>
        <w:tabs>
          <w:tab w:val="clear" w:pos="360"/>
          <w:tab w:val="num" w:pos="567"/>
          <w:tab w:val="num" w:pos="1440"/>
        </w:tabs>
        <w:suppressAutoHyphens w:val="0"/>
        <w:spacing w:line="276" w:lineRule="auto"/>
        <w:ind w:left="600" w:hanging="600"/>
        <w:jc w:val="both"/>
        <w:rPr>
          <w:rFonts w:asciiTheme="minorHAnsi" w:hAnsiTheme="minorHAnsi" w:cstheme="minorHAnsi"/>
          <w:sz w:val="22"/>
          <w:szCs w:val="22"/>
        </w:rPr>
      </w:pPr>
      <w:r w:rsidRPr="00E85934">
        <w:rPr>
          <w:rFonts w:ascii="Calibri" w:hAnsi="Calibri" w:cs="Calibri"/>
          <w:sz w:val="22"/>
          <w:szCs w:val="22"/>
        </w:rPr>
        <w:t>Právo na zaplatenie Ceny vzniká predávajúcemu podľa nižšie uvedených bodov:</w:t>
      </w:r>
    </w:p>
    <w:p w14:paraId="7F81FA07" w14:textId="77777777" w:rsidR="00E85934" w:rsidRPr="00292FDF" w:rsidRDefault="00E85934" w:rsidP="00E85934">
      <w:pPr>
        <w:pStyle w:val="cdcddaa90cdc4cd4msonormal"/>
        <w:shd w:val="clear" w:color="auto" w:fill="FFFFFF"/>
        <w:spacing w:before="0" w:beforeAutospacing="0" w:after="0" w:afterAutospacing="0" w:line="224" w:lineRule="atLeast"/>
        <w:ind w:left="567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4.3.1 Kupujúci poskytne predávajúcemu preddavok/preddavky (zálohovú platbu/zálohové platby) na dodanie Tovaru nasledovne:</w:t>
      </w:r>
    </w:p>
    <w:p w14:paraId="3861EA96" w14:textId="7B14EF9C" w:rsidR="00E85934" w:rsidRPr="00292FDF" w:rsidRDefault="00E85934" w:rsidP="00E85934">
      <w:pPr>
        <w:pStyle w:val="cdcddaa90cdc4cd4msolistparagraph"/>
        <w:shd w:val="clear" w:color="auto" w:fill="FFFFFF"/>
        <w:spacing w:before="0" w:beforeAutospacing="0" w:after="0" w:afterAutospacing="0" w:line="224" w:lineRule="atLeast"/>
        <w:ind w:left="851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4.3.1.1</w:t>
      </w:r>
      <w:r w:rsidRPr="00292FDF">
        <w:rPr>
          <w:sz w:val="22"/>
          <w:szCs w:val="22"/>
        </w:rPr>
        <w:t> </w:t>
      </w:r>
      <w:r w:rsidRPr="00292FDF">
        <w:rPr>
          <w:rFonts w:ascii="Calibri" w:hAnsi="Calibri" w:cs="Calibri"/>
          <w:sz w:val="22"/>
          <w:szCs w:val="22"/>
        </w:rPr>
        <w:t>vo výške 50% Ceny na základe vystavenej a doručenej preddavkovej (zálohovej) faktúry, ktorú je predávajúci povinný vystaviť a doručiť kupujúcemu najneskôr do 30 kalendárnych dní od nadobudnutia účinnosti tejto Zmluvy,</w:t>
      </w:r>
    </w:p>
    <w:p w14:paraId="1F7142B4" w14:textId="24D9005F" w:rsidR="00E85934" w:rsidRPr="00292FDF" w:rsidRDefault="00E85934" w:rsidP="00E85934">
      <w:pPr>
        <w:pStyle w:val="cdcddaa90cdc4cd4msolistparagraph"/>
        <w:shd w:val="clear" w:color="auto" w:fill="FFFFFF"/>
        <w:spacing w:before="0" w:beforeAutospacing="0" w:after="0" w:afterAutospacing="0" w:line="224" w:lineRule="atLeast"/>
        <w:ind w:left="851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4.3.1.2</w:t>
      </w:r>
      <w:r w:rsidRPr="00292FDF">
        <w:rPr>
          <w:sz w:val="22"/>
          <w:szCs w:val="22"/>
        </w:rPr>
        <w:t> </w:t>
      </w:r>
      <w:r w:rsidRPr="00292FDF">
        <w:rPr>
          <w:rFonts w:ascii="Calibri" w:hAnsi="Calibri" w:cs="Calibri"/>
          <w:sz w:val="22"/>
          <w:szCs w:val="22"/>
        </w:rPr>
        <w:t>vo výške 45% Ceny na základe vystavenej a doručenej preddavkovej (zálohovej) faktúry, ktorú je predávajúci povinný vystaviť a doručiť kupujúcemu 31.10.2023, za predpokladu, že Tovar nebol dodaný do 31.10.2023.</w:t>
      </w:r>
    </w:p>
    <w:p w14:paraId="5718AE6F" w14:textId="49A07F51" w:rsidR="00E85934" w:rsidRPr="00292FDF" w:rsidRDefault="00E85934" w:rsidP="00E85934">
      <w:pPr>
        <w:pStyle w:val="cdcddaa90cdc4cd4msonormal"/>
        <w:shd w:val="clear" w:color="auto" w:fill="FFFFFF"/>
        <w:spacing w:before="0" w:beforeAutospacing="0" w:after="0" w:afterAutospacing="0" w:line="224" w:lineRule="atLeast"/>
        <w:ind w:left="567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 xml:space="preserve">4.3.2 </w:t>
      </w:r>
      <w:r w:rsidR="00A34946">
        <w:rPr>
          <w:rFonts w:ascii="Calibri" w:hAnsi="Calibri" w:cs="Calibri"/>
          <w:sz w:val="22"/>
          <w:szCs w:val="22"/>
        </w:rPr>
        <w:t>Predávajúci</w:t>
      </w:r>
      <w:r w:rsidR="00A34946" w:rsidRPr="00292FDF">
        <w:rPr>
          <w:rFonts w:ascii="Calibri" w:hAnsi="Calibri" w:cs="Calibri"/>
          <w:sz w:val="22"/>
          <w:szCs w:val="22"/>
        </w:rPr>
        <w:t xml:space="preserve"> </w:t>
      </w:r>
      <w:r w:rsidRPr="00292FDF">
        <w:rPr>
          <w:rFonts w:ascii="Calibri" w:hAnsi="Calibri" w:cs="Calibri"/>
          <w:sz w:val="22"/>
          <w:szCs w:val="22"/>
        </w:rPr>
        <w:t>je povinný vystaviť a doručiť kupujúcemu vyúčtovaciu faktúru najneskôr do 10 kalendárnych dní po podpise dodacieho listu alebo odovzdávac</w:t>
      </w:r>
      <w:r w:rsidR="00292FDF" w:rsidRPr="00292FDF">
        <w:rPr>
          <w:rFonts w:ascii="Calibri" w:hAnsi="Calibri" w:cs="Calibri"/>
          <w:sz w:val="22"/>
          <w:szCs w:val="22"/>
        </w:rPr>
        <w:t>ieho</w:t>
      </w:r>
      <w:r w:rsidRPr="00292FDF">
        <w:rPr>
          <w:rFonts w:ascii="Calibri" w:hAnsi="Calibri" w:cs="Calibri"/>
          <w:sz w:val="22"/>
          <w:szCs w:val="22"/>
        </w:rPr>
        <w:t>/preberacieho listu obidvomi zmluvnými stranami, a to buď:</w:t>
      </w:r>
    </w:p>
    <w:p w14:paraId="68E8B742" w14:textId="21196ABC" w:rsidR="00E85934" w:rsidRPr="00292FDF" w:rsidRDefault="00E85934" w:rsidP="00E85934">
      <w:pPr>
        <w:pStyle w:val="cdcddaa90cdc4cd4msolistparagraph"/>
        <w:shd w:val="clear" w:color="auto" w:fill="FFFFFF"/>
        <w:spacing w:before="0" w:beforeAutospacing="0" w:after="0" w:afterAutospacing="0" w:line="224" w:lineRule="atLeast"/>
        <w:ind w:left="851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4.3.2.1</w:t>
      </w:r>
      <w:r w:rsidRPr="00292FDF">
        <w:rPr>
          <w:sz w:val="22"/>
          <w:szCs w:val="22"/>
        </w:rPr>
        <w:t> </w:t>
      </w:r>
      <w:r w:rsidRPr="00292FDF">
        <w:rPr>
          <w:rFonts w:ascii="Calibri" w:hAnsi="Calibri" w:cs="Calibri"/>
          <w:sz w:val="22"/>
          <w:szCs w:val="22"/>
        </w:rPr>
        <w:t>vo výške 50%  Ceny za predpokladu, že Tovar bol dodaný do 31.10.2023, alebo</w:t>
      </w:r>
    </w:p>
    <w:p w14:paraId="42CB3E23" w14:textId="370BBBF7" w:rsidR="00E85934" w:rsidRPr="00292FDF" w:rsidRDefault="00E85934" w:rsidP="00E85934">
      <w:pPr>
        <w:pStyle w:val="cdcddaa90cdc4cd4msolistparagraph"/>
        <w:shd w:val="clear" w:color="auto" w:fill="FFFFFF"/>
        <w:spacing w:before="0" w:beforeAutospacing="0" w:after="0" w:afterAutospacing="0" w:line="224" w:lineRule="atLeast"/>
        <w:ind w:left="851"/>
        <w:jc w:val="both"/>
        <w:rPr>
          <w:rFonts w:ascii="Calibri" w:hAnsi="Calibri" w:cs="Calibri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4.3.2.2 vo výške 5% Ceny za predpokladu, že Tovar bol dodaný neskôr ako 31.10.2023.</w:t>
      </w:r>
    </w:p>
    <w:p w14:paraId="54CC95C2" w14:textId="637B8D35" w:rsidR="005E4B40" w:rsidRPr="005B30D9" w:rsidRDefault="005E4B40" w:rsidP="00453FCF">
      <w:pPr>
        <w:numPr>
          <w:ilvl w:val="1"/>
          <w:numId w:val="6"/>
        </w:numPr>
        <w:tabs>
          <w:tab w:val="clear" w:pos="360"/>
          <w:tab w:val="num" w:pos="567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  Splatnosť vystaven</w:t>
      </w:r>
      <w:r w:rsidR="00E85934">
        <w:rPr>
          <w:rFonts w:asciiTheme="minorHAnsi" w:hAnsiTheme="minorHAnsi" w:cstheme="minorHAnsi"/>
          <w:sz w:val="22"/>
          <w:szCs w:val="22"/>
          <w:lang w:eastAsia="sk-SK"/>
        </w:rPr>
        <w:t>ých</w:t>
      </w:r>
      <w:r w:rsidRPr="005B30D9">
        <w:rPr>
          <w:rFonts w:asciiTheme="minorHAnsi" w:hAnsiTheme="minorHAnsi" w:cstheme="minorHAnsi"/>
          <w:sz w:val="22"/>
          <w:szCs w:val="22"/>
          <w:lang w:eastAsia="sk-SK"/>
        </w:rPr>
        <w:t xml:space="preserve"> faktúr je 60 dní od dňa doručenia faktúr</w:t>
      </w:r>
      <w:r>
        <w:rPr>
          <w:rFonts w:asciiTheme="minorHAnsi" w:hAnsiTheme="minorHAnsi" w:cstheme="minorHAnsi"/>
          <w:sz w:val="22"/>
          <w:szCs w:val="22"/>
          <w:lang w:eastAsia="sk-SK"/>
        </w:rPr>
        <w:t>y</w:t>
      </w:r>
      <w:r w:rsidRPr="005B30D9">
        <w:rPr>
          <w:rFonts w:asciiTheme="minorHAnsi" w:hAnsiTheme="minorHAnsi" w:cstheme="minorHAnsi"/>
          <w:sz w:val="22"/>
          <w:szCs w:val="22"/>
          <w:lang w:eastAsia="sk-SK"/>
        </w:rPr>
        <w:t xml:space="preserve"> kupujúcemu. </w:t>
      </w:r>
    </w:p>
    <w:p w14:paraId="479A207F" w14:textId="77777777" w:rsidR="005E4B40" w:rsidRPr="005B30D9" w:rsidRDefault="005E4B40" w:rsidP="00453FCF">
      <w:pPr>
        <w:numPr>
          <w:ilvl w:val="1"/>
          <w:numId w:val="6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sz w:val="22"/>
          <w:szCs w:val="22"/>
          <w:lang w:eastAsia="sk-SK"/>
        </w:rPr>
        <w:t>Ak faktúra nebude obsahovať zákonom stanovené náležitosti, alebo ak v nej budú uvedené nesprávne údaje, je kupujúci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14:paraId="7EDD8CFD" w14:textId="77777777" w:rsidR="005E4B40" w:rsidRPr="005B30D9" w:rsidRDefault="005E4B40" w:rsidP="00453FCF">
      <w:pPr>
        <w:numPr>
          <w:ilvl w:val="1"/>
          <w:numId w:val="6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sz w:val="22"/>
          <w:szCs w:val="22"/>
          <w:lang w:eastAsia="sk-SK"/>
        </w:rPr>
        <w:lastRenderedPageBreak/>
        <w:t xml:space="preserve">V prípade omeškania kupujúceho s úhradou </w:t>
      </w:r>
      <w:r>
        <w:rPr>
          <w:rFonts w:asciiTheme="minorHAnsi" w:hAnsiTheme="minorHAnsi" w:cstheme="minorHAnsi"/>
          <w:sz w:val="22"/>
          <w:szCs w:val="22"/>
          <w:lang w:eastAsia="sk-SK"/>
        </w:rPr>
        <w:t>C</w:t>
      </w:r>
      <w:r w:rsidRPr="005B30D9">
        <w:rPr>
          <w:rFonts w:asciiTheme="minorHAnsi" w:hAnsiTheme="minorHAnsi" w:cstheme="minorHAnsi"/>
          <w:sz w:val="22"/>
          <w:szCs w:val="22"/>
          <w:lang w:eastAsia="sk-SK"/>
        </w:rPr>
        <w:t>eny alebo jej časti, je predávajúci oprávnený účtovať úrok z omeškania vo výške 0,05% za každý deň omeškania z čiastky, s ktorou je kupujúci v omeškaní. Úrok z omeškania nemá vplyv na náhradu skutočne vzniknutej škody podľa § 373 a </w:t>
      </w:r>
      <w:proofErr w:type="spellStart"/>
      <w:r w:rsidRPr="005B30D9">
        <w:rPr>
          <w:rFonts w:asciiTheme="minorHAnsi" w:hAnsiTheme="minorHAnsi" w:cstheme="minorHAnsi"/>
          <w:sz w:val="22"/>
          <w:szCs w:val="22"/>
          <w:lang w:eastAsia="sk-SK"/>
        </w:rPr>
        <w:t>nasl</w:t>
      </w:r>
      <w:proofErr w:type="spellEnd"/>
      <w:r w:rsidRPr="005B30D9">
        <w:rPr>
          <w:rFonts w:asciiTheme="minorHAnsi" w:hAnsiTheme="minorHAnsi" w:cstheme="minorHAnsi"/>
          <w:sz w:val="22"/>
          <w:szCs w:val="22"/>
          <w:lang w:eastAsia="sk-SK"/>
        </w:rPr>
        <w:t>. Obchodného zákonníka.</w:t>
      </w:r>
    </w:p>
    <w:p w14:paraId="1476B27C" w14:textId="77777777" w:rsidR="005E4B40" w:rsidRPr="005B30D9" w:rsidRDefault="005E4B40" w:rsidP="00453FCF">
      <w:pPr>
        <w:numPr>
          <w:ilvl w:val="1"/>
          <w:numId w:val="6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sz w:val="22"/>
          <w:szCs w:val="22"/>
          <w:lang w:eastAsia="sk-SK"/>
        </w:rPr>
        <w:t>Všetky platby podľa tejto zmluvy bude kupujúci hradiť bezhotovostným prevodom na účet predávajúceho uvedený v čl</w:t>
      </w:r>
      <w:r>
        <w:rPr>
          <w:rFonts w:asciiTheme="minorHAnsi" w:hAnsiTheme="minorHAnsi" w:cstheme="minorHAnsi"/>
          <w:sz w:val="22"/>
          <w:szCs w:val="22"/>
          <w:lang w:eastAsia="sk-SK"/>
        </w:rPr>
        <w:t>ánku</w:t>
      </w:r>
      <w:r w:rsidRPr="005B30D9">
        <w:rPr>
          <w:rFonts w:asciiTheme="minorHAnsi" w:hAnsiTheme="minorHAnsi" w:cstheme="minorHAnsi"/>
          <w:sz w:val="22"/>
          <w:szCs w:val="22"/>
          <w:lang w:eastAsia="sk-SK"/>
        </w:rPr>
        <w:t xml:space="preserve"> 1 tejto </w:t>
      </w:r>
      <w:r>
        <w:rPr>
          <w:rFonts w:asciiTheme="minorHAnsi" w:hAnsiTheme="minorHAnsi" w:cstheme="minorHAnsi"/>
          <w:sz w:val="22"/>
          <w:szCs w:val="22"/>
          <w:lang w:eastAsia="sk-SK"/>
        </w:rPr>
        <w:t>Z</w:t>
      </w:r>
      <w:r w:rsidRPr="005B30D9">
        <w:rPr>
          <w:rFonts w:asciiTheme="minorHAnsi" w:hAnsiTheme="minorHAnsi" w:cstheme="minorHAnsi"/>
          <w:sz w:val="22"/>
          <w:szCs w:val="22"/>
          <w:lang w:eastAsia="sk-SK"/>
        </w:rPr>
        <w:t>mluvy.</w:t>
      </w:r>
    </w:p>
    <w:p w14:paraId="28A9FA2B" w14:textId="0CA4D446" w:rsidR="005E4B40" w:rsidRPr="005B30D9" w:rsidRDefault="005E4B40" w:rsidP="00453FCF">
      <w:pPr>
        <w:numPr>
          <w:ilvl w:val="1"/>
          <w:numId w:val="6"/>
        </w:numPr>
        <w:tabs>
          <w:tab w:val="clear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Style w:val="pre"/>
          <w:rFonts w:asciiTheme="minorHAnsi" w:hAnsiTheme="minorHAnsi" w:cstheme="minorHAnsi"/>
          <w:color w:val="000000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Za nedodržanie požadovaného termínu dodania Tovaru podľa bodu 3.3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>mluvy, má kupujúci voči predávajúcemu nárok na zmluvnú pokutu vo výške 1 000,- EUR za každý započatý deň omeškania. Zaplatením zmluvnej pokuty podľa tohto odseku nie je dotknutý nárok kupujúceho na náhradu spôsobenej škody</w:t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. Predávajúci je povinný túto zmluvnú pokutu kupujúcemu zaplatiť, pričom kupujúci má zároveň voči predávajúcemu právo na náhradu škody presahujúcej zmluvnú pokutu.</w:t>
      </w:r>
    </w:p>
    <w:p w14:paraId="1BEF032A" w14:textId="32EA4E3D" w:rsidR="005E4B40" w:rsidRPr="005B30D9" w:rsidRDefault="005E4B40" w:rsidP="00453FCF">
      <w:pPr>
        <w:pStyle w:val="Hlavika"/>
        <w:widowControl w:val="0"/>
        <w:numPr>
          <w:ilvl w:val="1"/>
          <w:numId w:val="6"/>
        </w:numPr>
        <w:tabs>
          <w:tab w:val="clear" w:pos="360"/>
          <w:tab w:val="clear" w:pos="4536"/>
          <w:tab w:val="clear" w:pos="9072"/>
          <w:tab w:val="num" w:pos="567"/>
        </w:tabs>
        <w:suppressAutoHyphens w:val="0"/>
        <w:spacing w:line="276" w:lineRule="auto"/>
        <w:ind w:left="567" w:hanging="567"/>
        <w:jc w:val="both"/>
        <w:rPr>
          <w:rStyle w:val="pre"/>
          <w:rFonts w:asciiTheme="minorHAnsi" w:hAnsiTheme="minorHAnsi" w:cstheme="minorHAnsi"/>
          <w:iCs/>
          <w:color w:val="000000"/>
          <w:sz w:val="22"/>
          <w:szCs w:val="22"/>
        </w:rPr>
      </w:pP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Ak predávajúci po podpise tejto </w:t>
      </w:r>
      <w:r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Z</w:t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mluvy a pred začatím dodávky Tovaru odstúpi od tejto </w:t>
      </w:r>
      <w:r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Z</w:t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mluvy </w:t>
      </w:r>
      <w:r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z dôvodov na strane predávajúceho, je povinný bez vyzvania zaplatiť kupujúcemu zmluvnú pokutu vo výške</w:t>
      </w:r>
      <w:r w:rsidR="00B26DDA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2</w:t>
      </w:r>
      <w:r w:rsidR="00A966C7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0 000,- EUR.</w:t>
      </w:r>
    </w:p>
    <w:p w14:paraId="3B5916EF" w14:textId="0BAD43C4" w:rsidR="005E4B40" w:rsidRPr="005B30D9" w:rsidRDefault="005E4B40" w:rsidP="00453FCF">
      <w:pPr>
        <w:pStyle w:val="Hlavika"/>
        <w:widowControl w:val="0"/>
        <w:numPr>
          <w:ilvl w:val="1"/>
          <w:numId w:val="6"/>
        </w:numPr>
        <w:tabs>
          <w:tab w:val="clear" w:pos="360"/>
          <w:tab w:val="clear" w:pos="4536"/>
          <w:tab w:val="clear" w:pos="9072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Ak predávajúci neodstráni zistené nedostatky Tovaru </w:t>
      </w:r>
      <w:r w:rsidRPr="005B30D9">
        <w:rPr>
          <w:rFonts w:asciiTheme="minorHAnsi" w:hAnsiTheme="minorHAnsi" w:cstheme="minorHAnsi"/>
          <w:color w:val="000000"/>
          <w:sz w:val="22"/>
          <w:szCs w:val="22"/>
        </w:rPr>
        <w:t>do 15 kalendárnych dní od uplatnenia reklamácie, ak sa termín odstránenia zistených nedostatkov Tovaru nedohodne písomne inak</w:t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je predávajúci povinný bez vyzvania zaplatiť kupujúcemu zmluvnú pokutu vo výške 1 000,- EUR za každý zistený nedostatok Tovaru a deň omeškania dodania Tovaru. Kupujúci má zároveň voči predávajúcemu právo na náhradu škody presahujúcej zmluvnú pokutu. </w:t>
      </w:r>
      <w:r w:rsidRPr="005B30D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Nesplnenie záväzku predávajúceho odstrániť zistený nedostatok Tovaru po dobu dlhšiu ako 15 kalendárnych dní po určenom termíne je považované za podstatné porušenie tejto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Z</w:t>
      </w:r>
      <w:r w:rsidRPr="005B30D9">
        <w:rPr>
          <w:rFonts w:asciiTheme="minorHAnsi" w:hAnsiTheme="minorHAnsi" w:cstheme="minorHAnsi"/>
          <w:iCs/>
          <w:color w:val="000000"/>
          <w:sz w:val="22"/>
          <w:szCs w:val="22"/>
        </w:rPr>
        <w:t>mluvy.</w:t>
      </w:r>
    </w:p>
    <w:p w14:paraId="63D19CE6" w14:textId="77777777" w:rsidR="005E4B40" w:rsidRPr="005B30D9" w:rsidRDefault="005E4B40" w:rsidP="00453FCF">
      <w:pPr>
        <w:numPr>
          <w:ilvl w:val="1"/>
          <w:numId w:val="6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bCs/>
          <w:sz w:val="22"/>
          <w:szCs w:val="22"/>
        </w:rPr>
        <w:t>Predávajúci výslovne prehlasuje, že sú mu známe všetky podmienky dodávky Tovaru, rovnako ako situácia a prístup na miesto dodania Tovaru a tiež všetky skutočnosti, ktoré sú rozhodujúce pre dodanie Tovaru. Dodatočné požiadavky predávajúceho, ktoré vyplývajú z týchto dôvodov, nebudú uznané.</w:t>
      </w:r>
    </w:p>
    <w:p w14:paraId="069E8B85" w14:textId="3466749B" w:rsidR="005E4B40" w:rsidRPr="005B5A8C" w:rsidRDefault="005E4B40" w:rsidP="005B5A8C">
      <w:pPr>
        <w:tabs>
          <w:tab w:val="num" w:pos="426"/>
        </w:tabs>
        <w:ind w:left="426"/>
        <w:jc w:val="center"/>
        <w:rPr>
          <w:rFonts w:asciiTheme="minorHAnsi" w:hAnsiTheme="minorHAnsi"/>
          <w:sz w:val="22"/>
        </w:rPr>
      </w:pPr>
    </w:p>
    <w:p w14:paraId="0B5B2717" w14:textId="6CAA559B" w:rsidR="005E4B40" w:rsidRPr="005B30D9" w:rsidRDefault="005E4B40" w:rsidP="005E4B40">
      <w:pPr>
        <w:tabs>
          <w:tab w:val="num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b/>
          <w:sz w:val="22"/>
          <w:szCs w:val="22"/>
          <w:lang w:eastAsia="sk-SK"/>
        </w:rPr>
        <w:t>Článok 5</w:t>
      </w:r>
    </w:p>
    <w:p w14:paraId="42F7528E" w14:textId="77777777" w:rsidR="005E4B40" w:rsidRDefault="005E4B40" w:rsidP="005E4B40">
      <w:pPr>
        <w:tabs>
          <w:tab w:val="num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b/>
          <w:sz w:val="22"/>
          <w:szCs w:val="22"/>
          <w:lang w:eastAsia="sk-SK"/>
        </w:rPr>
        <w:t>Kontrola, audit, overovanie na mieste</w:t>
      </w:r>
    </w:p>
    <w:p w14:paraId="2526EA14" w14:textId="77777777" w:rsidR="005E4B40" w:rsidRPr="005B30D9" w:rsidRDefault="005E4B40" w:rsidP="005E4B40">
      <w:pPr>
        <w:tabs>
          <w:tab w:val="num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</w:p>
    <w:p w14:paraId="60EEC898" w14:textId="00EB8422" w:rsidR="005E4B40" w:rsidRPr="009A3182" w:rsidRDefault="005E4B40" w:rsidP="005E4B40">
      <w:pPr>
        <w:pStyle w:val="Hlavika"/>
        <w:ind w:left="567"/>
        <w:jc w:val="both"/>
      </w:pPr>
      <w:r w:rsidRPr="005B30D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Pr="009A3182">
        <w:rPr>
          <w:rFonts w:ascii="Calibri" w:hAnsi="Calibri" w:cs="Calibri"/>
          <w:sz w:val="22"/>
          <w:szCs w:val="22"/>
        </w:rPr>
        <w:t>je povinný poskytnúť súčinnosť pri vykonávaní finančnej kontroly, strpieť výkon kontroly</w:t>
      </w:r>
      <w:r w:rsidR="00910576">
        <w:rPr>
          <w:rFonts w:ascii="Calibri" w:hAnsi="Calibri" w:cs="Calibri"/>
          <w:sz w:val="22"/>
          <w:szCs w:val="22"/>
        </w:rPr>
        <w:t xml:space="preserve"> a </w:t>
      </w:r>
      <w:r w:rsidRPr="009A3182">
        <w:rPr>
          <w:rFonts w:ascii="Calibri" w:hAnsi="Calibri" w:cs="Calibri"/>
          <w:sz w:val="22"/>
          <w:szCs w:val="22"/>
        </w:rPr>
        <w:t xml:space="preserve">auditu súvisiaceho s dodávaným </w:t>
      </w:r>
      <w:r w:rsidRPr="009A3182">
        <w:rPr>
          <w:rFonts w:asciiTheme="minorHAnsi" w:hAnsiTheme="minorHAnsi" w:cstheme="minorHAnsi"/>
          <w:sz w:val="22"/>
          <w:szCs w:val="22"/>
        </w:rPr>
        <w:t xml:space="preserve">tovarom, službami a stavebnými prácami </w:t>
      </w:r>
      <w:r w:rsidRPr="009A3182">
        <w:rPr>
          <w:rFonts w:ascii="Calibri" w:hAnsi="Calibri" w:cs="Calibri"/>
          <w:sz w:val="22"/>
          <w:szCs w:val="22"/>
        </w:rPr>
        <w:t xml:space="preserve">kedykoľvek počas platnosti a účinnosti Zmluvy o poskytnutí </w:t>
      </w:r>
      <w:r>
        <w:rPr>
          <w:rFonts w:ascii="Calibri" w:hAnsi="Calibri" w:cs="Calibri"/>
          <w:sz w:val="22"/>
          <w:szCs w:val="22"/>
        </w:rPr>
        <w:t>nenávratného finančného príspevku (ďalej len</w:t>
      </w:r>
      <w:r w:rsidRPr="009A31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</w:t>
      </w:r>
      <w:r w:rsidRPr="009A3182">
        <w:rPr>
          <w:rFonts w:ascii="Calibri" w:hAnsi="Calibri" w:cs="Calibri"/>
          <w:sz w:val="22"/>
          <w:szCs w:val="22"/>
        </w:rPr>
        <w:t>NFP</w:t>
      </w:r>
      <w:r>
        <w:rPr>
          <w:rFonts w:ascii="Calibri" w:hAnsi="Calibri" w:cs="Calibri"/>
          <w:sz w:val="22"/>
          <w:szCs w:val="22"/>
        </w:rPr>
        <w:t>“)</w:t>
      </w:r>
      <w:r w:rsidRPr="009A3182">
        <w:rPr>
          <w:rFonts w:ascii="Calibri" w:hAnsi="Calibri" w:cs="Calibri"/>
          <w:sz w:val="22"/>
          <w:szCs w:val="22"/>
        </w:rPr>
        <w:t>, ktorú plánuje mať zadávateľ uzatvorenú s poskytovateľom NFP, a to oprávnenými osobami na výkon tejto kontroly</w:t>
      </w:r>
      <w:r w:rsidR="00A37712">
        <w:rPr>
          <w:rFonts w:ascii="Calibri" w:hAnsi="Calibri" w:cs="Calibri"/>
          <w:sz w:val="22"/>
          <w:szCs w:val="22"/>
        </w:rPr>
        <w:t xml:space="preserve"> a </w:t>
      </w:r>
      <w:r w:rsidRPr="009A3182">
        <w:rPr>
          <w:rFonts w:ascii="Calibri" w:hAnsi="Calibri" w:cs="Calibri"/>
          <w:sz w:val="22"/>
          <w:szCs w:val="22"/>
        </w:rPr>
        <w:t xml:space="preserve">auditu a poskytnúť im všetku potrebnú súčinnosť. </w:t>
      </w:r>
      <w:r w:rsidRPr="009A3182">
        <w:rPr>
          <w:rFonts w:ascii="Calibri" w:hAnsi="Calibri" w:cs="Calibri"/>
          <w:color w:val="000000"/>
          <w:sz w:val="22"/>
          <w:szCs w:val="22"/>
          <w:lang w:eastAsia="sk-SK"/>
        </w:rPr>
        <w:t>Oprávnené osoby na výkon kontroly</w:t>
      </w:r>
      <w:r w:rsid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 a </w:t>
      </w:r>
      <w:r w:rsidRPr="009A3182">
        <w:rPr>
          <w:rFonts w:ascii="Calibri" w:hAnsi="Calibri" w:cs="Calibri"/>
          <w:color w:val="000000"/>
          <w:sz w:val="22"/>
          <w:szCs w:val="22"/>
          <w:lang w:eastAsia="sk-SK"/>
        </w:rPr>
        <w:t xml:space="preserve">auditu sú najmä: </w:t>
      </w:r>
    </w:p>
    <w:p w14:paraId="19453942" w14:textId="0CF3334B" w:rsidR="00910576" w:rsidRPr="00910576" w:rsidRDefault="00910576" w:rsidP="00910576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 xml:space="preserve">a)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>Poskytovateľ a ním poverené osoby,</w:t>
      </w:r>
    </w:p>
    <w:p w14:paraId="0FB26568" w14:textId="69036C2E" w:rsidR="00910576" w:rsidRPr="00910576" w:rsidRDefault="00910576" w:rsidP="00910576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 xml:space="preserve">b)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>Vykonávateľ a ním poverené osoby,</w:t>
      </w:r>
    </w:p>
    <w:p w14:paraId="49E904BF" w14:textId="435A19CC" w:rsidR="00910576" w:rsidRPr="00910576" w:rsidRDefault="00910576" w:rsidP="00910576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 xml:space="preserve">c)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>Útvar vnútorného auditu a ním poverené osoby,</w:t>
      </w:r>
    </w:p>
    <w:p w14:paraId="0B67F58C" w14:textId="729C6EF6" w:rsidR="00910576" w:rsidRPr="00910576" w:rsidRDefault="00910576" w:rsidP="00910576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 xml:space="preserve">d)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>Najvyšší kontrolný úrad SR, Úrad vládneho auditu, Certifikačný orgán a nimi poverené osoby,</w:t>
      </w:r>
    </w:p>
    <w:p w14:paraId="2E43AD63" w14:textId="7659DAFC" w:rsidR="00910576" w:rsidRPr="00910576" w:rsidRDefault="00910576" w:rsidP="00910576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 xml:space="preserve">e)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>Orgán auditu a ním poverené osoby,</w:t>
      </w:r>
    </w:p>
    <w:p w14:paraId="755F8B46" w14:textId="7032ED0E" w:rsidR="00910576" w:rsidRPr="00910576" w:rsidRDefault="00910576" w:rsidP="00910576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 xml:space="preserve">f)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>Splnomocnení zástupcovia Európskej Komisie a Európskeho dvora audítorov,</w:t>
      </w:r>
    </w:p>
    <w:p w14:paraId="4AB0A19D" w14:textId="43603674" w:rsidR="00054F5C" w:rsidRDefault="00910576" w:rsidP="00A37712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 xml:space="preserve">g)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 xml:space="preserve">Osoby prizvané vyššie uvedenými orgánmi v súlade s príslušnými právnymi predpismi SR </w:t>
      </w:r>
      <w:r w:rsidR="00A37712">
        <w:rPr>
          <w:rFonts w:ascii="Calibri" w:hAnsi="Calibri" w:cs="Calibri"/>
          <w:color w:val="000000"/>
          <w:sz w:val="22"/>
          <w:szCs w:val="22"/>
          <w:lang w:eastAsia="sk-SK"/>
        </w:rPr>
        <w:br/>
      </w:r>
      <w:r w:rsidRPr="00910576">
        <w:rPr>
          <w:rFonts w:ascii="Calibri" w:hAnsi="Calibri" w:cs="Calibri"/>
          <w:color w:val="000000"/>
          <w:sz w:val="22"/>
          <w:szCs w:val="22"/>
          <w:lang w:eastAsia="sk-SK"/>
        </w:rPr>
        <w:t>a právnymi aktmi EÚ.</w:t>
      </w:r>
    </w:p>
    <w:p w14:paraId="29EDE8A4" w14:textId="77777777" w:rsidR="00A37712" w:rsidRDefault="00A37712" w:rsidP="005E4B40">
      <w:pPr>
        <w:pStyle w:val="Default"/>
        <w:spacing w:line="276" w:lineRule="auto"/>
        <w:jc w:val="center"/>
        <w:rPr>
          <w:sz w:val="22"/>
          <w:szCs w:val="22"/>
        </w:rPr>
      </w:pPr>
    </w:p>
    <w:p w14:paraId="50EFB75B" w14:textId="5D15D735" w:rsidR="005E4B40" w:rsidRPr="0071653F" w:rsidRDefault="005E4B40" w:rsidP="005E4B4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653F">
        <w:rPr>
          <w:rFonts w:asciiTheme="minorHAnsi" w:hAnsiTheme="minorHAnsi" w:cstheme="minorHAnsi"/>
          <w:b/>
          <w:sz w:val="22"/>
          <w:szCs w:val="22"/>
        </w:rPr>
        <w:t>Článok 6</w:t>
      </w:r>
    </w:p>
    <w:p w14:paraId="1759EF6F" w14:textId="77777777" w:rsidR="005E4B40" w:rsidRPr="0071653F" w:rsidRDefault="005E4B40" w:rsidP="005E4B4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653F">
        <w:rPr>
          <w:rFonts w:asciiTheme="minorHAnsi" w:hAnsiTheme="minorHAnsi" w:cstheme="minorHAnsi"/>
          <w:b/>
          <w:sz w:val="22"/>
          <w:szCs w:val="22"/>
        </w:rPr>
        <w:t>Zodpovednosť za vady, záruka za kvalitu</w:t>
      </w:r>
    </w:p>
    <w:p w14:paraId="704332D6" w14:textId="77777777" w:rsidR="005E4B40" w:rsidRPr="0071653F" w:rsidRDefault="005E4B40" w:rsidP="005E4B4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0240D0" w14:textId="77777777" w:rsidR="005E4B40" w:rsidRPr="0071653F" w:rsidRDefault="005E4B40" w:rsidP="005E4B40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6.1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>Predávajúci zodpovedá za to, že Tovar bude dodaný a bude mať vlastnosti v súlade s Prílohou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653F">
        <w:rPr>
          <w:rFonts w:asciiTheme="minorHAnsi" w:hAnsiTheme="minorHAnsi" w:cstheme="minorHAnsi"/>
          <w:sz w:val="22"/>
          <w:szCs w:val="22"/>
        </w:rPr>
        <w:t xml:space="preserve">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3A7D5C2E" w14:textId="77777777" w:rsidR="005E4B40" w:rsidRPr="0071653F" w:rsidRDefault="005E4B40" w:rsidP="005E4B40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lastRenderedPageBreak/>
        <w:t xml:space="preserve">6.2 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Tovar má vady ak: </w:t>
      </w:r>
    </w:p>
    <w:p w14:paraId="76462AC6" w14:textId="77777777" w:rsidR="005E4B40" w:rsidRPr="0071653F" w:rsidRDefault="005E4B40" w:rsidP="005E4B40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a) nie je dodaný v dohodnutej kvalite, </w:t>
      </w:r>
    </w:p>
    <w:p w14:paraId="7CE3D481" w14:textId="77777777" w:rsidR="005E4B40" w:rsidRPr="0071653F" w:rsidRDefault="005E4B40" w:rsidP="005E4B40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b) vykazuje nedorobky, </w:t>
      </w:r>
      <w:proofErr w:type="spellStart"/>
      <w:r w:rsidRPr="007165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1653F">
        <w:rPr>
          <w:rFonts w:asciiTheme="minorHAnsi" w:hAnsiTheme="minorHAnsi" w:cstheme="minorHAnsi"/>
          <w:sz w:val="22"/>
          <w:szCs w:val="22"/>
        </w:rPr>
        <w:t xml:space="preserve">. nie je dodaný a namontovaný v celom dohodnutom rozsahu, </w:t>
      </w:r>
    </w:p>
    <w:p w14:paraId="4B5C4C54" w14:textId="77777777" w:rsidR="005E4B40" w:rsidRPr="0071653F" w:rsidRDefault="005E4B40" w:rsidP="005E4B40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c) má právne vady v zmysle § 433 Obchodného zákonníka v platnom znení. </w:t>
      </w:r>
    </w:p>
    <w:p w14:paraId="2EE908E9" w14:textId="77777777" w:rsidR="005E4B40" w:rsidRPr="0071653F" w:rsidRDefault="005E4B40" w:rsidP="005E4B40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Tieto vady je kupujúci povinný uviesť do dodacieho listu a predávajúci je povinný ich odstrániť. Do okamihu ich odstránenia má kupujúci právo nepodpísať dodací list a nevzniká mu tak povinnosť prevziať faktúru za danú čiastkovú dodávku. Vadou sa rozumie odchýlka v kvalite, rozsahu a parametroch tovaru stanovených v špecifikácii tovaru, ktorá tvorí Prílohu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>mluvy a platnými predpismi a technickými normami.</w:t>
      </w:r>
    </w:p>
    <w:p w14:paraId="3D0796AE" w14:textId="77777777" w:rsidR="005E4B40" w:rsidRPr="0071653F" w:rsidRDefault="005E4B40" w:rsidP="005E4B40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6.3 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Pre nároky zo zodpovednosti za vady platia ustanovenia Obchodného zákonníka v platnom znení. </w:t>
      </w:r>
    </w:p>
    <w:p w14:paraId="672C685A" w14:textId="03FEFB95" w:rsidR="005E4B40" w:rsidRPr="0071653F" w:rsidRDefault="005E4B40" w:rsidP="005E4B40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6.4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Predávajúci  poskytuje kupujúcemu záruku na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1653F">
        <w:rPr>
          <w:rFonts w:asciiTheme="minorHAnsi" w:hAnsiTheme="minorHAnsi" w:cstheme="minorHAnsi"/>
          <w:sz w:val="22"/>
          <w:szCs w:val="22"/>
        </w:rPr>
        <w:t>ovar 24 mesiacov od dátumu odovzdania a prevzatia konkrétneho Tovaru špecifikovaného v Prílohe č.</w:t>
      </w:r>
      <w:r w:rsidR="00C27BE3">
        <w:rPr>
          <w:rFonts w:asciiTheme="minorHAnsi" w:hAnsiTheme="minorHAnsi" w:cstheme="minorHAnsi"/>
          <w:sz w:val="22"/>
          <w:szCs w:val="22"/>
        </w:rPr>
        <w:t xml:space="preserve"> </w:t>
      </w:r>
      <w:r w:rsidRPr="0071653F">
        <w:rPr>
          <w:rFonts w:asciiTheme="minorHAnsi" w:hAnsiTheme="minorHAnsi" w:cstheme="minorHAnsi"/>
          <w:sz w:val="22"/>
          <w:szCs w:val="22"/>
        </w:rPr>
        <w:t xml:space="preserve">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 xml:space="preserve">mluvy. Záruka sa nevzťahuje na vady spôsobené nesprávnou manipuláciou s </w:t>
      </w:r>
      <w:r>
        <w:rPr>
          <w:rFonts w:asciiTheme="minorHAnsi" w:hAnsiTheme="minorHAnsi" w:cstheme="minorHAnsi"/>
          <w:sz w:val="22"/>
          <w:szCs w:val="22"/>
        </w:rPr>
        <w:t>Tovarom</w:t>
      </w:r>
      <w:r w:rsidRPr="0071653F">
        <w:rPr>
          <w:rFonts w:asciiTheme="minorHAnsi" w:hAnsiTheme="minorHAnsi" w:cstheme="minorHAnsi"/>
          <w:sz w:val="22"/>
          <w:szCs w:val="22"/>
        </w:rPr>
        <w:t xml:space="preserve">, resp. jeho časťami, nedodržaním prevádzkových podmienok výrobcu, živelnou pohromou alebo vyššou mocou. </w:t>
      </w:r>
    </w:p>
    <w:p w14:paraId="2DAC280D" w14:textId="77777777" w:rsidR="005E4B40" w:rsidRPr="0071653F" w:rsidRDefault="005E4B40" w:rsidP="005E4B40">
      <w:pPr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1653F">
        <w:rPr>
          <w:rFonts w:asciiTheme="minorHAnsi" w:hAnsiTheme="minorHAnsi" w:cstheme="minorHAnsi"/>
          <w:sz w:val="22"/>
          <w:szCs w:val="22"/>
          <w:lang w:eastAsia="sk-SK"/>
        </w:rPr>
        <w:t xml:space="preserve">Do doby záruky sa nezapočítava čas, nevyhnutný na opravu/odstránenie záručnej </w:t>
      </w:r>
      <w:proofErr w:type="spellStart"/>
      <w:r w:rsidRPr="0071653F">
        <w:rPr>
          <w:rFonts w:asciiTheme="minorHAnsi" w:hAnsiTheme="minorHAnsi" w:cstheme="minorHAnsi"/>
          <w:sz w:val="22"/>
          <w:szCs w:val="22"/>
          <w:lang w:eastAsia="sk-SK"/>
        </w:rPr>
        <w:t>závady</w:t>
      </w:r>
      <w:proofErr w:type="spellEnd"/>
      <w:r w:rsidRPr="0071653F">
        <w:rPr>
          <w:rFonts w:asciiTheme="minorHAnsi" w:hAnsiTheme="minorHAnsi" w:cstheme="minorHAnsi"/>
          <w:sz w:val="22"/>
          <w:szCs w:val="22"/>
          <w:lang w:eastAsia="sk-SK"/>
        </w:rPr>
        <w:t>. O tento nevyhnutný čas sa záručná doba predlžuje.</w:t>
      </w:r>
    </w:p>
    <w:p w14:paraId="40894F04" w14:textId="77777777" w:rsidR="005E4B40" w:rsidRPr="0071653F" w:rsidRDefault="005E4B40" w:rsidP="005E4B40">
      <w:pPr>
        <w:spacing w:beforeLines="60" w:before="144" w:afterLines="60" w:after="144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1653F">
        <w:rPr>
          <w:rFonts w:asciiTheme="minorHAnsi" w:hAnsiTheme="minorHAnsi" w:cstheme="minorHAnsi"/>
          <w:sz w:val="22"/>
          <w:szCs w:val="22"/>
          <w:lang w:eastAsia="sk-SK"/>
        </w:rPr>
        <w:t>Po túto dobu predávajúci zodpovedá kupujúcemu:</w:t>
      </w:r>
    </w:p>
    <w:p w14:paraId="6EA9338D" w14:textId="77777777" w:rsidR="005E4B40" w:rsidRPr="0071653F" w:rsidRDefault="005E4B40" w:rsidP="00453FCF">
      <w:pPr>
        <w:numPr>
          <w:ilvl w:val="0"/>
          <w:numId w:val="11"/>
        </w:numPr>
        <w:tabs>
          <w:tab w:val="clear" w:pos="360"/>
          <w:tab w:val="num" w:pos="1068"/>
        </w:tabs>
        <w:suppressAutoHyphens w:val="0"/>
        <w:spacing w:beforeLines="60" w:before="144" w:afterLines="60" w:after="144"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1653F">
        <w:rPr>
          <w:rFonts w:asciiTheme="minorHAnsi" w:hAnsiTheme="minorHAnsi" w:cstheme="minorHAnsi"/>
          <w:sz w:val="22"/>
          <w:szCs w:val="22"/>
          <w:lang w:eastAsia="sk-SK"/>
        </w:rPr>
        <w:t xml:space="preserve">že si </w:t>
      </w:r>
      <w:r>
        <w:rPr>
          <w:rFonts w:asciiTheme="minorHAnsi" w:hAnsiTheme="minorHAnsi" w:cstheme="minorHAnsi"/>
          <w:sz w:val="22"/>
          <w:szCs w:val="22"/>
          <w:lang w:eastAsia="sk-SK"/>
        </w:rPr>
        <w:t>T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ovar uchová bezchybnú akosť, vzhľad a</w:t>
      </w:r>
      <w:r>
        <w:rPr>
          <w:rFonts w:asciiTheme="minorHAnsi" w:hAnsiTheme="minorHAnsi" w:cstheme="minorHAnsi"/>
          <w:sz w:val="22"/>
          <w:szCs w:val="22"/>
          <w:lang w:eastAsia="sk-SK"/>
        </w:rPr>
        <w:t> 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bezporuchovosť</w:t>
      </w:r>
      <w:r>
        <w:rPr>
          <w:rFonts w:asciiTheme="minorHAnsi" w:hAnsiTheme="minorHAnsi" w:cstheme="minorHAnsi"/>
          <w:sz w:val="22"/>
          <w:szCs w:val="22"/>
          <w:lang w:eastAsia="sk-SK"/>
        </w:rPr>
        <w:t>,</w:t>
      </w:r>
    </w:p>
    <w:p w14:paraId="6C2BA606" w14:textId="77777777" w:rsidR="005E4B40" w:rsidRPr="0071653F" w:rsidRDefault="005E4B40" w:rsidP="00453FCF">
      <w:pPr>
        <w:numPr>
          <w:ilvl w:val="0"/>
          <w:numId w:val="11"/>
        </w:numPr>
        <w:tabs>
          <w:tab w:val="clear" w:pos="360"/>
          <w:tab w:val="num" w:pos="1068"/>
        </w:tabs>
        <w:suppressAutoHyphens w:val="0"/>
        <w:spacing w:beforeLines="60" w:before="144" w:afterLines="60" w:after="144"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1653F">
        <w:rPr>
          <w:rFonts w:asciiTheme="minorHAnsi" w:hAnsiTheme="minorHAnsi" w:cstheme="minorHAnsi"/>
          <w:sz w:val="22"/>
          <w:szCs w:val="22"/>
          <w:lang w:eastAsia="sk-SK"/>
        </w:rPr>
        <w:t xml:space="preserve">že bude plne zodpovedať podmienkam tejto </w:t>
      </w:r>
      <w:r>
        <w:rPr>
          <w:rFonts w:asciiTheme="minorHAnsi" w:hAnsiTheme="minorHAnsi" w:cstheme="minorHAnsi"/>
          <w:sz w:val="22"/>
          <w:szCs w:val="22"/>
          <w:lang w:eastAsia="sk-SK"/>
        </w:rPr>
        <w:t>Z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mluvy, platným normám a</w:t>
      </w:r>
      <w:r>
        <w:rPr>
          <w:rFonts w:asciiTheme="minorHAnsi" w:hAnsiTheme="minorHAnsi" w:cstheme="minorHAnsi"/>
          <w:sz w:val="22"/>
          <w:szCs w:val="22"/>
          <w:lang w:eastAsia="sk-SK"/>
        </w:rPr>
        <w:t> 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predpisom</w:t>
      </w:r>
      <w:r>
        <w:rPr>
          <w:rFonts w:asciiTheme="minorHAnsi" w:hAnsiTheme="minorHAnsi" w:cstheme="minorHAnsi"/>
          <w:sz w:val="22"/>
          <w:szCs w:val="22"/>
          <w:lang w:eastAsia="sk-SK"/>
        </w:rPr>
        <w:t>,</w:t>
      </w:r>
    </w:p>
    <w:p w14:paraId="618D337B" w14:textId="77777777" w:rsidR="005E4B40" w:rsidRPr="0071653F" w:rsidRDefault="005E4B40" w:rsidP="00453FCF">
      <w:pPr>
        <w:numPr>
          <w:ilvl w:val="0"/>
          <w:numId w:val="11"/>
        </w:numPr>
        <w:tabs>
          <w:tab w:val="clear" w:pos="360"/>
          <w:tab w:val="num" w:pos="1068"/>
        </w:tabs>
        <w:suppressAutoHyphens w:val="0"/>
        <w:spacing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>že T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 xml:space="preserve">ovar bude plne zodpovedať tejto </w:t>
      </w:r>
      <w:r>
        <w:rPr>
          <w:rFonts w:asciiTheme="minorHAnsi" w:hAnsiTheme="minorHAnsi" w:cstheme="minorHAnsi"/>
          <w:sz w:val="22"/>
          <w:szCs w:val="22"/>
          <w:lang w:eastAsia="sk-SK"/>
        </w:rPr>
        <w:t>Z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mluve, jej prílohám</w:t>
      </w:r>
      <w:r>
        <w:rPr>
          <w:rFonts w:asciiTheme="minorHAnsi" w:hAnsiTheme="minorHAnsi" w:cstheme="minorHAnsi"/>
          <w:sz w:val="22"/>
          <w:szCs w:val="22"/>
          <w:lang w:eastAsia="sk-SK"/>
        </w:rPr>
        <w:t>.</w:t>
      </w:r>
    </w:p>
    <w:p w14:paraId="00FCE6E8" w14:textId="77777777" w:rsidR="005E4B40" w:rsidRPr="0071653F" w:rsidRDefault="005E4B40" w:rsidP="005E4B40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6.5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Kupujúci je povinný reklamáciu vady Tovaru písomne uplatniť bezodkladne po jej zistení. Za písomne uplatnenú reklamáciu sa považuje aj reklamácia, ktorú kupujúci zašle predávajúcemu spôsobom uvedeným v bode 7.1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0132F102" w14:textId="77777777" w:rsidR="005E4B40" w:rsidRPr="0071653F" w:rsidRDefault="005E4B40" w:rsidP="005E4B40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6.6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Predávajúci sa zaväzuje reklamáciu vybaviť v čo najkratšom možnom čase. Predávajúci sa zaväzuje vady/ poruchy odstraňovať v servisných strediskách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71653F">
        <w:rPr>
          <w:rFonts w:asciiTheme="minorHAnsi" w:hAnsiTheme="minorHAnsi" w:cstheme="minorHAnsi"/>
          <w:sz w:val="22"/>
          <w:szCs w:val="22"/>
        </w:rPr>
        <w:t xml:space="preserve">redávajúceho alebo v strediskách zmluvných partnerov alebo u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653F">
        <w:rPr>
          <w:rFonts w:asciiTheme="minorHAnsi" w:hAnsiTheme="minorHAnsi" w:cstheme="minorHAnsi"/>
          <w:sz w:val="22"/>
          <w:szCs w:val="22"/>
        </w:rPr>
        <w:t xml:space="preserve">upujúceho. </w:t>
      </w:r>
    </w:p>
    <w:p w14:paraId="1A5478FA" w14:textId="77777777" w:rsidR="005E4B40" w:rsidRPr="0071653F" w:rsidRDefault="005E4B40" w:rsidP="005E4B40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6.7 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Kupujúci sa zaväzuje zabezpečiť nahlasovanie reklamácie bezodkladne a presne, pričom hlásenie musí obsahovať: </w:t>
      </w:r>
    </w:p>
    <w:p w14:paraId="35B1C3FB" w14:textId="77777777" w:rsidR="005E4B40" w:rsidRPr="0071653F" w:rsidRDefault="005E4B40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dátum a čas hlásenia, </w:t>
      </w:r>
    </w:p>
    <w:p w14:paraId="7FB8455D" w14:textId="77777777" w:rsidR="005E4B40" w:rsidRPr="0071653F" w:rsidRDefault="005E4B40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typ zariadenia (tovaru), </w:t>
      </w:r>
    </w:p>
    <w:p w14:paraId="5B4A0CC0" w14:textId="77777777" w:rsidR="005E4B40" w:rsidRPr="0071653F" w:rsidRDefault="005E4B40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výrobné číslo zariadenia, </w:t>
      </w:r>
    </w:p>
    <w:p w14:paraId="42D80747" w14:textId="77777777" w:rsidR="005E4B40" w:rsidRPr="0071653F" w:rsidRDefault="005E4B40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podrobný popis a prejav vady zariadenia, </w:t>
      </w:r>
    </w:p>
    <w:p w14:paraId="749C0D59" w14:textId="77777777" w:rsidR="005E4B40" w:rsidRPr="0071653F" w:rsidRDefault="005E4B40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umiestnenie zariadenia, </w:t>
      </w:r>
    </w:p>
    <w:p w14:paraId="21B91861" w14:textId="1A4B18AF" w:rsidR="005E4B40" w:rsidRPr="0071653F" w:rsidRDefault="005E4B40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meno a kontakt </w:t>
      </w:r>
      <w:proofErr w:type="spellStart"/>
      <w:r w:rsidRPr="0071653F">
        <w:rPr>
          <w:rFonts w:asciiTheme="minorHAnsi" w:hAnsiTheme="minorHAnsi" w:cstheme="minorHAnsi"/>
          <w:sz w:val="22"/>
          <w:szCs w:val="22"/>
        </w:rPr>
        <w:t>nahlasovateľa</w:t>
      </w:r>
      <w:proofErr w:type="spellEnd"/>
      <w:r w:rsidR="00A37712">
        <w:rPr>
          <w:rFonts w:asciiTheme="minorHAnsi" w:hAnsiTheme="minorHAnsi" w:cstheme="minorHAnsi"/>
          <w:sz w:val="22"/>
          <w:szCs w:val="22"/>
        </w:rPr>
        <w:t>.</w:t>
      </w:r>
      <w:r w:rsidRPr="007165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48936A" w14:textId="77777777" w:rsidR="005E4B40" w:rsidRPr="0071653F" w:rsidRDefault="005E4B40" w:rsidP="005E4B4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BF318" w14:textId="77777777" w:rsidR="005E4B40" w:rsidRPr="0071653F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53F">
        <w:rPr>
          <w:rFonts w:asciiTheme="minorHAnsi" w:hAnsiTheme="minorHAnsi" w:cstheme="minorHAnsi"/>
          <w:b/>
          <w:bCs/>
          <w:sz w:val="22"/>
          <w:szCs w:val="22"/>
        </w:rPr>
        <w:t>Článok 7</w:t>
      </w:r>
    </w:p>
    <w:p w14:paraId="3CB9B24A" w14:textId="77777777" w:rsidR="005E4B40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53F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3AF9A12B" w14:textId="77777777" w:rsidR="005E4B40" w:rsidRPr="0071653F" w:rsidRDefault="005E4B40" w:rsidP="005E4B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8B1C2" w14:textId="77777777" w:rsidR="005E4B40" w:rsidRPr="0071653F" w:rsidRDefault="005E4B40" w:rsidP="005E4B40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7.1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Všetky oficiálne oznámenia medzi zmluvnými stranami na základe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 xml:space="preserve">mluvy budú zaslané formou doporučeného listu s doručenkou, ktorý bude podpísaný oprávneným zástupcom zmluvnej strany alebo ním poverenou osobou, ktorá oznámenie odosiela, resp. doručením iným preukázateľným spôsobom na adresu: </w:t>
      </w:r>
      <w:proofErr w:type="spellStart"/>
      <w:r>
        <w:rPr>
          <w:rFonts w:asciiTheme="minorHAnsi" w:hAnsiTheme="minorHAnsi" w:cstheme="minorHAnsi"/>
          <w:sz w:val="22"/>
          <w:szCs w:val="22"/>
        </w:rPr>
        <w:t>HLogistic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71653F">
        <w:rPr>
          <w:rFonts w:asciiTheme="minorHAnsi" w:hAnsiTheme="minorHAnsi" w:cstheme="minorHAnsi"/>
          <w:sz w:val="22"/>
          <w:szCs w:val="22"/>
        </w:rPr>
        <w:t xml:space="preserve">., Mokrá Lúka 226, </w:t>
      </w:r>
      <w:r>
        <w:rPr>
          <w:rFonts w:asciiTheme="minorHAnsi" w:hAnsiTheme="minorHAnsi" w:cstheme="minorHAnsi"/>
          <w:sz w:val="22"/>
          <w:szCs w:val="22"/>
        </w:rPr>
        <w:t xml:space="preserve">050 01 </w:t>
      </w:r>
      <w:r w:rsidRPr="0071653F">
        <w:rPr>
          <w:rFonts w:asciiTheme="minorHAnsi" w:hAnsiTheme="minorHAnsi" w:cstheme="minorHAnsi"/>
          <w:sz w:val="22"/>
          <w:szCs w:val="22"/>
        </w:rPr>
        <w:t>Revúca.</w:t>
      </w:r>
    </w:p>
    <w:p w14:paraId="03B82FBB" w14:textId="77777777" w:rsidR="005E4B40" w:rsidRPr="007A5C2C" w:rsidRDefault="005E4B40" w:rsidP="00453FCF">
      <w:pPr>
        <w:pStyle w:val="Odsekzoznamu"/>
        <w:numPr>
          <w:ilvl w:val="1"/>
          <w:numId w:val="13"/>
        </w:numPr>
        <w:suppressAutoHyphens w:val="0"/>
        <w:spacing w:after="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7D139A">
        <w:rPr>
          <w:rFonts w:asciiTheme="minorHAnsi" w:hAnsiTheme="minorHAnsi" w:cstheme="minorHAnsi"/>
        </w:rPr>
        <w:t xml:space="preserve">Kupujúci má právo bez akýchkoľvek sankcií odstúpiť od tejto Zmluvy </w:t>
      </w:r>
      <w:r>
        <w:rPr>
          <w:rFonts w:asciiTheme="minorHAnsi" w:hAnsiTheme="minorHAnsi" w:cstheme="minorHAnsi"/>
        </w:rPr>
        <w:t xml:space="preserve">v </w:t>
      </w:r>
      <w:r w:rsidRPr="007D139A">
        <w:rPr>
          <w:rFonts w:asciiTheme="minorHAnsi" w:hAnsiTheme="minorHAnsi" w:cstheme="minorHAnsi"/>
        </w:rPr>
        <w:t xml:space="preserve">prípade, keď ešte nedošlo k plneniu z tejto Zmluvy medzi kupujúcim a predávajúcim a výsledky finančnej kontroly </w:t>
      </w:r>
      <w:r w:rsidRPr="007D139A">
        <w:t>poskytovateľa NFP neumožňujú financovanie výdavkov vzniknutých z realizácie procesu zadávania zákazky na Tovar.</w:t>
      </w:r>
    </w:p>
    <w:p w14:paraId="4C0BBAA7" w14:textId="005C9401" w:rsidR="005E4B40" w:rsidRPr="007A5C2C" w:rsidRDefault="005E4B40" w:rsidP="00453FCF">
      <w:pPr>
        <w:pStyle w:val="Odsekzoznamu"/>
        <w:numPr>
          <w:ilvl w:val="1"/>
          <w:numId w:val="13"/>
        </w:numPr>
        <w:suppressAutoHyphens w:val="0"/>
        <w:spacing w:after="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7A5C2C">
        <w:rPr>
          <w:rFonts w:asciiTheme="minorHAnsi" w:hAnsiTheme="minorHAnsi" w:cstheme="minorHAnsi"/>
        </w:rPr>
        <w:lastRenderedPageBreak/>
        <w:t xml:space="preserve">Táto Zmluva </w:t>
      </w:r>
      <w:r w:rsidR="00C27BE3" w:rsidRPr="00C27BE3">
        <w:rPr>
          <w:rFonts w:asciiTheme="minorHAnsi" w:hAnsiTheme="minorHAnsi" w:cstheme="minorHAnsi"/>
        </w:rPr>
        <w:t xml:space="preserve">nadobúda platnosť dňom jej podpisu oboma zmluvnými stranami. Zmluva nadobudne účinnosť po ukončení finančnej kontroly, ak poskytovateľ príspevku z fondov EÚ neidentifikoval nedostatky, ktoré by mali alebo mohli mať vplyv na výsledok </w:t>
      </w:r>
      <w:r w:rsidR="00C27BE3">
        <w:rPr>
          <w:rFonts w:asciiTheme="minorHAnsi" w:hAnsiTheme="minorHAnsi" w:cstheme="minorHAnsi"/>
        </w:rPr>
        <w:t>zadávania zákazky</w:t>
      </w:r>
      <w:r w:rsidR="00C27BE3" w:rsidRPr="00C27BE3">
        <w:rPr>
          <w:rFonts w:asciiTheme="minorHAnsi" w:hAnsiTheme="minorHAnsi" w:cstheme="minorHAnsi"/>
        </w:rPr>
        <w:t>, pričom rozhodujúci je dátum doručenia správy z kontroly prijímateľovi</w:t>
      </w:r>
      <w:r w:rsidR="00C27BE3">
        <w:rPr>
          <w:rFonts w:asciiTheme="minorHAnsi" w:hAnsiTheme="minorHAnsi" w:cstheme="minorHAnsi"/>
        </w:rPr>
        <w:t xml:space="preserve"> (kupujúcemu)</w:t>
      </w:r>
      <w:r w:rsidR="00C27BE3" w:rsidRPr="00C27BE3">
        <w:rPr>
          <w:rFonts w:asciiTheme="minorHAnsi" w:hAnsiTheme="minorHAnsi" w:cstheme="minorHAnsi"/>
        </w:rPr>
        <w:t xml:space="preserve">. Ak boli v rámci finančnej kontroly </w:t>
      </w:r>
      <w:r w:rsidR="00C27BE3">
        <w:rPr>
          <w:rFonts w:asciiTheme="minorHAnsi" w:hAnsiTheme="minorHAnsi" w:cstheme="minorHAnsi"/>
        </w:rPr>
        <w:t>zadávania zákazky</w:t>
      </w:r>
      <w:r w:rsidR="00C27BE3" w:rsidRPr="00C27BE3">
        <w:rPr>
          <w:rFonts w:asciiTheme="minorHAnsi" w:hAnsiTheme="minorHAnsi" w:cstheme="minorHAnsi"/>
        </w:rPr>
        <w:t xml:space="preserve"> identifikované nedostatky, ktoré mali alebo mohli mať vplyv na výsledok </w:t>
      </w:r>
      <w:r w:rsidR="00C27BE3">
        <w:rPr>
          <w:rFonts w:asciiTheme="minorHAnsi" w:hAnsiTheme="minorHAnsi" w:cstheme="minorHAnsi"/>
        </w:rPr>
        <w:t>zadávania zákazky</w:t>
      </w:r>
      <w:r w:rsidR="00C27BE3" w:rsidRPr="00C27BE3">
        <w:rPr>
          <w:rFonts w:asciiTheme="minorHAnsi" w:hAnsiTheme="minorHAnsi" w:cstheme="minorHAnsi"/>
        </w:rPr>
        <w:t xml:space="preserve">, </w:t>
      </w:r>
      <w:r w:rsidR="00C27BE3">
        <w:rPr>
          <w:rFonts w:asciiTheme="minorHAnsi" w:hAnsiTheme="minorHAnsi" w:cstheme="minorHAnsi"/>
        </w:rPr>
        <w:t>Z</w:t>
      </w:r>
      <w:r w:rsidR="00C27BE3" w:rsidRPr="00C27BE3">
        <w:rPr>
          <w:rFonts w:asciiTheme="minorHAnsi" w:hAnsiTheme="minorHAnsi" w:cstheme="minorHAnsi"/>
        </w:rPr>
        <w:t>mluva nadobudne účinnosť momentom súhlasu prijímateľa</w:t>
      </w:r>
      <w:r w:rsidR="00C27BE3">
        <w:rPr>
          <w:rFonts w:asciiTheme="minorHAnsi" w:hAnsiTheme="minorHAnsi" w:cstheme="minorHAnsi"/>
        </w:rPr>
        <w:t xml:space="preserve"> (kupujúceho)</w:t>
      </w:r>
      <w:r w:rsidR="00C27BE3" w:rsidRPr="00C27BE3">
        <w:rPr>
          <w:rFonts w:asciiTheme="minorHAnsi" w:hAnsiTheme="minorHAnsi" w:cstheme="minorHAnsi"/>
        </w:rPr>
        <w:t xml:space="preserve"> s výškou ex </w:t>
      </w:r>
      <w:proofErr w:type="spellStart"/>
      <w:r w:rsidR="00C27BE3" w:rsidRPr="00C27BE3">
        <w:rPr>
          <w:rFonts w:asciiTheme="minorHAnsi" w:hAnsiTheme="minorHAnsi" w:cstheme="minorHAnsi"/>
        </w:rPr>
        <w:t>ante</w:t>
      </w:r>
      <w:proofErr w:type="spellEnd"/>
      <w:r w:rsidR="00C27BE3" w:rsidRPr="00C27BE3">
        <w:rPr>
          <w:rFonts w:asciiTheme="minorHAnsi" w:hAnsiTheme="minorHAnsi" w:cstheme="minorHAnsi"/>
        </w:rPr>
        <w:t xml:space="preserve"> finančnej opravy uvedenej v správe z kontroly a kumulatívneho splnenia podmienky na uplatnenie ex </w:t>
      </w:r>
      <w:proofErr w:type="spellStart"/>
      <w:r w:rsidR="00C27BE3" w:rsidRPr="00C27BE3">
        <w:rPr>
          <w:rFonts w:asciiTheme="minorHAnsi" w:hAnsiTheme="minorHAnsi" w:cstheme="minorHAnsi"/>
        </w:rPr>
        <w:t>ante</w:t>
      </w:r>
      <w:proofErr w:type="spellEnd"/>
      <w:r w:rsidR="00C27BE3" w:rsidRPr="00C27BE3">
        <w:rPr>
          <w:rFonts w:asciiTheme="minorHAnsi" w:hAnsiTheme="minorHAnsi" w:cstheme="minorHAnsi"/>
        </w:rPr>
        <w:t xml:space="preserve"> finančnej opravy podľa Metodického pokynu CKO č. 5, ktorý upravuje postup pri určení finančných opráv </w:t>
      </w:r>
      <w:r w:rsidR="00C27BE3">
        <w:rPr>
          <w:rFonts w:asciiTheme="minorHAnsi" w:hAnsiTheme="minorHAnsi" w:cstheme="minorHAnsi"/>
        </w:rPr>
        <w:t>pri zadávaní zákazky</w:t>
      </w:r>
      <w:r w:rsidRPr="007A5C2C">
        <w:rPr>
          <w:rFonts w:asciiTheme="minorHAnsi" w:hAnsiTheme="minorHAnsi" w:cstheme="minorHAnsi"/>
        </w:rPr>
        <w:t>.</w:t>
      </w:r>
    </w:p>
    <w:p w14:paraId="79046877" w14:textId="77777777" w:rsidR="005E4B40" w:rsidRPr="005B30D9" w:rsidRDefault="005E4B40" w:rsidP="00453FCF">
      <w:pPr>
        <w:numPr>
          <w:ilvl w:val="1"/>
          <w:numId w:val="1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Neoddeliteľnou súčasťou tejto Zmluvy je:</w:t>
      </w:r>
    </w:p>
    <w:p w14:paraId="3928883B" w14:textId="77777777" w:rsidR="005E4B40" w:rsidRPr="005B30D9" w:rsidRDefault="005E4B40" w:rsidP="005E4B4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 xml:space="preserve">Príloha č. 1 – Špecifikácia Tovaru </w:t>
      </w:r>
    </w:p>
    <w:p w14:paraId="62FF0198" w14:textId="77777777" w:rsidR="005E4B40" w:rsidRPr="005B30D9" w:rsidRDefault="005E4B40" w:rsidP="005E4B40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>Príloha č. 2 – Kalkulácia Ceny</w:t>
      </w:r>
    </w:p>
    <w:p w14:paraId="6BED0CF7" w14:textId="77777777" w:rsidR="005E4B40" w:rsidRPr="005B30D9" w:rsidRDefault="005E4B40" w:rsidP="00C27BE3">
      <w:pPr>
        <w:pStyle w:val="Odsekzoznamu"/>
        <w:tabs>
          <w:tab w:val="left" w:pos="567"/>
        </w:tabs>
        <w:spacing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Príloha č. </w:t>
      </w:r>
      <w:r w:rsidRPr="005B30D9">
        <w:rPr>
          <w:rFonts w:asciiTheme="minorHAnsi" w:hAnsiTheme="minorHAnsi" w:cstheme="minorHAnsi"/>
        </w:rPr>
        <w:t xml:space="preserve">3 – Doklad(y) o zapísaní do registra partnerov verejného sektora u </w:t>
      </w:r>
      <w:r>
        <w:rPr>
          <w:rFonts w:asciiTheme="minorHAnsi" w:hAnsiTheme="minorHAnsi" w:cstheme="minorHAnsi"/>
        </w:rPr>
        <w:t>predávajúceho</w:t>
      </w:r>
      <w:r w:rsidRPr="005B30D9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 </w:t>
      </w:r>
      <w:r w:rsidRPr="005B30D9">
        <w:rPr>
          <w:rFonts w:asciiTheme="minorHAnsi" w:hAnsiTheme="minorHAnsi" w:cstheme="minorHAnsi"/>
        </w:rPr>
        <w:t>subdodávateľ</w:t>
      </w:r>
      <w:r>
        <w:rPr>
          <w:rFonts w:asciiTheme="minorHAnsi" w:hAnsiTheme="minorHAnsi" w:cstheme="minorHAnsi"/>
        </w:rPr>
        <w:t>a/</w:t>
      </w:r>
      <w:proofErr w:type="spellStart"/>
      <w:r w:rsidRPr="005B30D9">
        <w:rPr>
          <w:rFonts w:asciiTheme="minorHAnsi" w:hAnsiTheme="minorHAnsi" w:cstheme="minorHAnsi"/>
        </w:rPr>
        <w:t>ov</w:t>
      </w:r>
      <w:proofErr w:type="spellEnd"/>
      <w:r w:rsidRPr="005B30D9">
        <w:rPr>
          <w:rFonts w:asciiTheme="minorHAnsi" w:hAnsiTheme="minorHAnsi" w:cstheme="minorHAnsi"/>
        </w:rPr>
        <w:t>, ak sa ich zápis v zmysle platného príslušného zákona vyžaduje.</w:t>
      </w:r>
    </w:p>
    <w:p w14:paraId="00175D64" w14:textId="77777777" w:rsidR="005E4B40" w:rsidRPr="005B30D9" w:rsidRDefault="005E4B40" w:rsidP="005E4B40">
      <w:pPr>
        <w:pStyle w:val="Odsekzoznamu"/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5B30D9">
        <w:rPr>
          <w:rFonts w:asciiTheme="minorHAnsi" w:hAnsiTheme="minorHAnsi" w:cstheme="minorHAnsi"/>
        </w:rPr>
        <w:t>Príloha č. 4 – Zoznam subdodávateľov vrátane spôsobu zmeny subdodávateľa</w:t>
      </w:r>
    </w:p>
    <w:p w14:paraId="1B6669F8" w14:textId="77777777" w:rsidR="005E4B40" w:rsidRDefault="005E4B40" w:rsidP="00453FCF">
      <w:pPr>
        <w:numPr>
          <w:ilvl w:val="1"/>
          <w:numId w:val="13"/>
        </w:numPr>
        <w:tabs>
          <w:tab w:val="left" w:pos="851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Túto Zmluvu je možné meniť alebo dopĺňať len písomne formou dodatkov k tejto Zmluve.</w:t>
      </w:r>
    </w:p>
    <w:p w14:paraId="42FC221E" w14:textId="77777777" w:rsidR="005E4B40" w:rsidRPr="006D3A01" w:rsidRDefault="005E4B40" w:rsidP="00453FCF">
      <w:pPr>
        <w:numPr>
          <w:ilvl w:val="1"/>
          <w:numId w:val="13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3A01">
        <w:rPr>
          <w:rFonts w:asciiTheme="minorHAnsi" w:hAnsiTheme="minorHAnsi" w:cstheme="minorHAnsi"/>
          <w:sz w:val="22"/>
          <w:szCs w:val="22"/>
        </w:rPr>
        <w:t>Predávajúci (resp. subdodávateľ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lia</w:t>
      </w:r>
      <w:proofErr w:type="spellEnd"/>
      <w:r w:rsidRPr="006D3A01">
        <w:rPr>
          <w:rFonts w:asciiTheme="minorHAnsi" w:hAnsiTheme="minorHAnsi" w:cstheme="minorHAnsi"/>
          <w:sz w:val="22"/>
          <w:szCs w:val="22"/>
        </w:rPr>
        <w:t xml:space="preserve"> predávajúceho – ak si takýto zápis príslušný zákon vyžaduje) je povinný b</w:t>
      </w:r>
      <w:r>
        <w:rPr>
          <w:rFonts w:asciiTheme="minorHAnsi" w:hAnsiTheme="minorHAnsi" w:cstheme="minorHAnsi"/>
          <w:sz w:val="22"/>
          <w:szCs w:val="22"/>
        </w:rPr>
        <w:t>yť v čase podpisu tejto Z</w:t>
      </w:r>
      <w:r w:rsidRPr="006D3A01">
        <w:rPr>
          <w:rFonts w:asciiTheme="minorHAnsi" w:hAnsiTheme="minorHAnsi" w:cstheme="minorHAnsi"/>
          <w:sz w:val="22"/>
          <w:szCs w:val="22"/>
        </w:rPr>
        <w:t>mluvy, ako aj počas cel</w:t>
      </w:r>
      <w:r>
        <w:rPr>
          <w:rFonts w:asciiTheme="minorHAnsi" w:hAnsiTheme="minorHAnsi" w:cstheme="minorHAnsi"/>
          <w:sz w:val="22"/>
          <w:szCs w:val="22"/>
        </w:rPr>
        <w:t>ej doby platnosti tejto Z</w:t>
      </w:r>
      <w:r w:rsidRPr="006D3A01">
        <w:rPr>
          <w:rFonts w:asciiTheme="minorHAnsi" w:hAnsiTheme="minorHAnsi" w:cstheme="minorHAnsi"/>
          <w:sz w:val="22"/>
          <w:szCs w:val="22"/>
        </w:rPr>
        <w:t>mluvy, zapísaný v registri partnerov verejného sektora, ktorý vedie Ministerstvo spravodlivosti SR. Doklad o zapísaní do registra partnerov verejného sektora t</w:t>
      </w:r>
      <w:r>
        <w:rPr>
          <w:rFonts w:asciiTheme="minorHAnsi" w:hAnsiTheme="minorHAnsi" w:cstheme="minorHAnsi"/>
          <w:sz w:val="22"/>
          <w:szCs w:val="22"/>
        </w:rPr>
        <w:t>vorí Prílohu č. 3 tejto Z</w:t>
      </w:r>
      <w:r w:rsidRPr="006D3A01">
        <w:rPr>
          <w:rFonts w:asciiTheme="minorHAnsi" w:hAnsiTheme="minorHAnsi" w:cstheme="minorHAnsi"/>
          <w:sz w:val="22"/>
          <w:szCs w:val="22"/>
        </w:rPr>
        <w:t>mluvy.</w:t>
      </w:r>
    </w:p>
    <w:p w14:paraId="5DB5A3E6" w14:textId="77777777" w:rsidR="005E4B40" w:rsidRPr="003C27EF" w:rsidRDefault="005E4B40" w:rsidP="00453FCF">
      <w:pPr>
        <w:numPr>
          <w:ilvl w:val="1"/>
          <w:numId w:val="13"/>
        </w:numPr>
        <w:tabs>
          <w:tab w:val="left" w:pos="851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7EF">
        <w:rPr>
          <w:rFonts w:asciiTheme="minorHAnsi" w:hAnsiTheme="minorHAnsi" w:cstheme="minorHAnsi"/>
          <w:sz w:val="22"/>
          <w:szCs w:val="22"/>
        </w:rPr>
        <w:t>Táto zmluva je vypracovaná v 4 rovnopisoch, z ktorých každá zo Zmluvných strán dostane 2 rovnopisy.</w:t>
      </w:r>
    </w:p>
    <w:p w14:paraId="1C5DA7F1" w14:textId="77777777" w:rsidR="005E4B40" w:rsidRPr="005B30D9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00085EB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337A81" w14:textId="77777777" w:rsidR="005E4B40" w:rsidRPr="005B30D9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EF6E1F" w14:textId="77777777" w:rsidR="005E4B40" w:rsidRPr="005B30D9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V Revúcej, dňa ..................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  <w:t>V .............................., dňa..................</w:t>
      </w:r>
    </w:p>
    <w:p w14:paraId="31606B23" w14:textId="77777777" w:rsidR="005E4B40" w:rsidRPr="005B30D9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FAE951" w14:textId="77777777" w:rsidR="005E4B40" w:rsidRPr="005B30D9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kupujúceho</w:t>
      </w:r>
      <w:r w:rsidRPr="005B30D9">
        <w:rPr>
          <w:rFonts w:asciiTheme="minorHAnsi" w:hAnsiTheme="minorHAnsi" w:cstheme="minorHAnsi"/>
          <w:sz w:val="22"/>
          <w:szCs w:val="22"/>
        </w:rPr>
        <w:t>: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predávajúceho</w:t>
      </w:r>
      <w:r w:rsidRPr="005B30D9">
        <w:rPr>
          <w:rFonts w:asciiTheme="minorHAnsi" w:hAnsiTheme="minorHAnsi" w:cstheme="minorHAnsi"/>
          <w:sz w:val="22"/>
          <w:szCs w:val="22"/>
        </w:rPr>
        <w:t>:</w:t>
      </w:r>
    </w:p>
    <w:p w14:paraId="66D5ACD4" w14:textId="77777777" w:rsidR="005E4B40" w:rsidRPr="005B30D9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542A24" w14:textId="6607A702" w:rsidR="005E4B40" w:rsidRPr="005B30D9" w:rsidRDefault="005E4B40" w:rsidP="005E4B4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C27BE3">
        <w:rPr>
          <w:rFonts w:asciiTheme="minorHAnsi" w:hAnsiTheme="minorHAnsi" w:cstheme="minorHAnsi"/>
          <w:sz w:val="22"/>
          <w:szCs w:val="22"/>
        </w:rPr>
        <w:tab/>
      </w:r>
      <w:r w:rsidR="00C27BE3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6DE17AD8" w14:textId="77777777" w:rsidR="005E4B40" w:rsidRPr="005B30D9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30D9">
        <w:rPr>
          <w:rFonts w:asciiTheme="minorHAnsi" w:hAnsiTheme="minorHAnsi" w:cstheme="minorHAnsi"/>
          <w:b/>
          <w:sz w:val="22"/>
          <w:szCs w:val="22"/>
        </w:rPr>
        <w:t xml:space="preserve">Za </w:t>
      </w:r>
      <w:proofErr w:type="spellStart"/>
      <w:r w:rsidRPr="005B30D9">
        <w:rPr>
          <w:rFonts w:asciiTheme="minorHAnsi" w:hAnsiTheme="minorHAnsi" w:cstheme="minorHAnsi"/>
          <w:b/>
          <w:sz w:val="22"/>
          <w:szCs w:val="22"/>
        </w:rPr>
        <w:t>HLogistic</w:t>
      </w:r>
      <w:proofErr w:type="spellEnd"/>
      <w:r w:rsidRPr="005B30D9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5B30D9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Pr="005B30D9">
        <w:rPr>
          <w:rFonts w:asciiTheme="minorHAnsi" w:hAnsiTheme="minorHAnsi" w:cstheme="minorHAnsi"/>
          <w:b/>
          <w:sz w:val="22"/>
          <w:szCs w:val="22"/>
        </w:rPr>
        <w:t>.</w:t>
      </w:r>
    </w:p>
    <w:p w14:paraId="7E32B384" w14:textId="77777777" w:rsidR="005E4B40" w:rsidRPr="005B30D9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Radoslav </w:t>
      </w:r>
      <w:proofErr w:type="spellStart"/>
      <w:r w:rsidRPr="005B30D9">
        <w:rPr>
          <w:rFonts w:asciiTheme="minorHAnsi" w:hAnsiTheme="minorHAnsi" w:cstheme="minorHAnsi"/>
          <w:sz w:val="22"/>
          <w:szCs w:val="22"/>
        </w:rPr>
        <w:t>Škorňa</w:t>
      </w:r>
      <w:proofErr w:type="spellEnd"/>
    </w:p>
    <w:p w14:paraId="7A1DC350" w14:textId="66A48B7E" w:rsidR="005E4B40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K</w:t>
      </w:r>
      <w:r w:rsidR="005E4B40" w:rsidRPr="005B30D9">
        <w:rPr>
          <w:rFonts w:asciiTheme="minorHAnsi" w:hAnsiTheme="minorHAnsi" w:cstheme="minorHAnsi"/>
          <w:sz w:val="22"/>
          <w:szCs w:val="22"/>
        </w:rPr>
        <w:t>onateľ</w:t>
      </w:r>
    </w:p>
    <w:p w14:paraId="3B324B22" w14:textId="7A433BC0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82718" w14:textId="0ACAFA0A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E6F96C" w14:textId="2ECEB416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DF8629" w14:textId="24F8B5C1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617F88" w14:textId="2BA264E9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615F0" w14:textId="0CA4B591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63DFD" w14:textId="4DFEA9C5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C3CD3F" w14:textId="1BA5CC32" w:rsidR="00A37712" w:rsidRDefault="00A37712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9759A1" w14:textId="4356498F" w:rsidR="00A37712" w:rsidRDefault="00A37712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50C525" w14:textId="15A80040" w:rsidR="00A37712" w:rsidRDefault="00A37712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E48A0" w14:textId="49D516DD" w:rsidR="00A37712" w:rsidRDefault="00A37712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DAF5FA" w14:textId="77777777" w:rsidR="00A37712" w:rsidRDefault="00A37712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B7C13" w14:textId="2EA1F84F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BFB296" w14:textId="79104D8A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AF1D0D" w14:textId="752D47A8" w:rsidR="005E4B40" w:rsidRDefault="005E4B40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Príloha č. 1  – Špecifikácia Tovaru</w:t>
      </w:r>
    </w:p>
    <w:p w14:paraId="6522F935" w14:textId="09BF45CB" w:rsidR="00C27BE3" w:rsidRDefault="00C27BE3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riekatabuky"/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171"/>
        <w:gridCol w:w="1418"/>
        <w:gridCol w:w="1842"/>
        <w:gridCol w:w="1868"/>
        <w:gridCol w:w="13"/>
      </w:tblGrid>
      <w:tr w:rsidR="00C27BE3" w:rsidRPr="006020E2" w14:paraId="12C00194" w14:textId="77777777" w:rsidTr="00391865">
        <w:trPr>
          <w:trHeight w:val="458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0F750ECC" w14:textId="77777777" w:rsidR="00C27BE3" w:rsidRPr="006020E2" w:rsidRDefault="00C27BE3" w:rsidP="00391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Automatická linka pre výrobu </w:t>
            </w:r>
          </w:p>
          <w:p w14:paraId="18C5669A" w14:textId="77777777" w:rsidR="00C27BE3" w:rsidRPr="006020E2" w:rsidRDefault="00C27BE3" w:rsidP="003918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kombinovaných  lamelových kotúčov                                              Počet: 1 ks</w:t>
            </w:r>
          </w:p>
        </w:tc>
        <w:tc>
          <w:tcPr>
            <w:tcW w:w="5141" w:type="dxa"/>
            <w:gridSpan w:val="4"/>
            <w:shd w:val="clear" w:color="auto" w:fill="F2F2F2" w:themeFill="background1" w:themeFillShade="F2"/>
            <w:vAlign w:val="center"/>
          </w:tcPr>
          <w:p w14:paraId="67FDE827" w14:textId="75060974" w:rsidR="00C27BE3" w:rsidRPr="006020E2" w:rsidRDefault="00C27BE3" w:rsidP="003918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Predávajúci</w:t>
            </w:r>
            <w:r w:rsidRPr="006020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sem povinný uviesť: výrobcu, typové označenie a značku (resp. obchodný názov) ponúkaného zariadenia</w:t>
            </w:r>
          </w:p>
        </w:tc>
      </w:tr>
      <w:tr w:rsidR="00C27BE3" w:rsidRPr="006020E2" w14:paraId="0C868273" w14:textId="77777777" w:rsidTr="00391865">
        <w:trPr>
          <w:gridAfter w:val="1"/>
          <w:wAfter w:w="13" w:type="dxa"/>
          <w:trHeight w:val="836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4356" w14:textId="77777777" w:rsidR="00C27BE3" w:rsidRPr="006020E2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D691966" w14:textId="77777777" w:rsidR="00C27BE3" w:rsidRPr="006020E2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4005245" w14:textId="77777777" w:rsidR="00C27BE3" w:rsidRPr="006020E2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 požadovaného parametra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B60F057" w14:textId="77777777" w:rsidR="00C27BE3" w:rsidRPr="006020E2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0F11A31" w14:textId="0B3B3C14" w:rsidR="00C27BE3" w:rsidRPr="006020E2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predávajúcim</w:t>
            </w: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966C7" w:rsidRPr="006020E2" w14:paraId="0139BED7" w14:textId="77777777" w:rsidTr="00391865">
        <w:trPr>
          <w:gridAfter w:val="1"/>
          <w:wAfter w:w="13" w:type="dxa"/>
          <w:trHeight w:val="271"/>
        </w:trPr>
        <w:tc>
          <w:tcPr>
            <w:tcW w:w="502" w:type="dxa"/>
            <w:shd w:val="clear" w:color="auto" w:fill="auto"/>
            <w:vAlign w:val="center"/>
          </w:tcPr>
          <w:p w14:paraId="1F47358B" w14:textId="1B4AA994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DF14" w14:textId="46BC9382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C3C3FB" w14:textId="306A7C3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23320" w14:textId="340BB324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B01C47" w14:textId="31727E6A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29B1544D" w14:textId="77777777" w:rsidTr="00391865">
        <w:trPr>
          <w:gridAfter w:val="1"/>
          <w:wAfter w:w="13" w:type="dxa"/>
          <w:trHeight w:val="260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AF8ED" w14:textId="151559BB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6622" w14:textId="3C7C5C51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Dĺžka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D0A5" w14:textId="18E4B76A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4B88" w14:textId="242790CA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7A65" w14:textId="6310F08F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7FD7FF6B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BDF20" w14:textId="67630984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773C" w14:textId="547D0FED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Výška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23DF" w14:textId="082172D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EB24" w14:textId="4918EBE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2600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A8B5" w14:textId="241679B0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3275C2FB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99A5" w14:textId="7C33F87B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0676" w14:textId="0CC7ADB6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Hmotnosť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CD90" w14:textId="70E20313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C7FB" w14:textId="02302A8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2000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CAA3" w14:textId="7794409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0C49F043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5E302" w14:textId="61EC7AAF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BD09" w14:textId="48CC4C68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C34">
              <w:rPr>
                <w:rFonts w:asciiTheme="minorHAnsi" w:hAnsiTheme="minorHAnsi" w:cstheme="minorHAnsi"/>
                <w:sz w:val="20"/>
                <w:szCs w:val="20"/>
              </w:rPr>
              <w:t>Požadovaný priemer vyrábaných kombinovaných lamelových kotúčov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115mm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DF1B" w14:textId="7B8021A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EAAC" w14:textId="5C7C8FAF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967C" w14:textId="0B6B6C12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0818615E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2EC52" w14:textId="10ACBE59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BF30" w14:textId="327F6E24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C34">
              <w:rPr>
                <w:rFonts w:asciiTheme="minorHAnsi" w:hAnsiTheme="minorHAnsi" w:cstheme="minorHAnsi"/>
                <w:sz w:val="20"/>
                <w:szCs w:val="20"/>
              </w:rPr>
              <w:t>Požadovaný priemer vyrábaných kombinovaných lamelových kotúčov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125mm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4D28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E4A0" w14:textId="6F98EBF3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B9F2" w14:textId="296CFBE1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44834B36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C0E91" w14:textId="2514E3B5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AC17" w14:textId="4AED47CD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C34">
              <w:rPr>
                <w:rFonts w:asciiTheme="minorHAnsi" w:hAnsiTheme="minorHAnsi" w:cstheme="minorHAnsi"/>
                <w:sz w:val="20"/>
                <w:szCs w:val="20"/>
              </w:rPr>
              <w:t>Požadovaný priemer vyrábaných kombinovaných lamelových kotúčov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150mm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8E9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237" w14:textId="6A5F4E1B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4470" w14:textId="08FB5B16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08783442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93E3D" w14:textId="5745E140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B261" w14:textId="4733A945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Produktivita za 8 hodinovú pracovnú zmenu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15C4" w14:textId="08E2367F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FAF0" w14:textId="710D0C06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min. 4000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910A" w14:textId="560DB674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0F449F25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972C4" w14:textId="6AEF70EA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71D0" w14:textId="68D17105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Obsluhujúci personál - 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23A4" w14:textId="34E110B2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ED6C" w14:textId="74BA1AF6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0D78" w14:textId="5497E333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7643ED6B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A0D28" w14:textId="67388765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92A4" w14:textId="2063E8AB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automatického ukladania lamiel na sklolaminátové podložné taniere typu T 27 a T 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98FD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DBAE" w14:textId="74B2E4DE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7DC5" w14:textId="25A40E8D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4B58E6B4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80F91" w14:textId="1C95699A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0485" w14:textId="622F26B8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Maximálne povolená odchýlka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presnos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 ukladania lamiel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29CD" w14:textId="38D17EAB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5BE3" w14:textId="779DA6C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F911" w14:textId="06A0ED0D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7B9306A2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76607" w14:textId="7058707A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DDD4" w14:textId="266B6B2D" w:rsidR="00A966C7" w:rsidRPr="006020E2" w:rsidRDefault="00A966C7" w:rsidP="00A966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Šírka brúsneho pásu určeného pre spracovanie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C33" w14:textId="2349C9F4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46BB" w14:textId="73B5F1CD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min. 25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447B" w14:textId="7056EFAA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128ABDB5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280E4" w14:textId="60BF77BB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9767" w14:textId="28BC5C85" w:rsidR="00A966C7" w:rsidRPr="006020E2" w:rsidRDefault="00A966C7" w:rsidP="00A966C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nastavenia dĺžky lamiel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0576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5ECC" w14:textId="00EF3190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BDA3" w14:textId="7148625A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2A89C206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C71AA" w14:textId="6117D64D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6757" w14:textId="140F7BEE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nastavenia dĺžky lamiel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53B1" w14:textId="1CFFDF6E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7409" w14:textId="59F824CD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min. (od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42BB" w14:textId="28792944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A966C7" w:rsidRPr="006020E2" w14:paraId="15D7380E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51B9A" w14:textId="2AFBABDE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7FE" w14:textId="6FFCB1D4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Kapacita zásobníka podložných tanierov zo 7 - vrstvového sklolaminátu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DC32" w14:textId="28775971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2A61" w14:textId="25A558D8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min. 800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9844" w14:textId="7786908D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2C5CFC29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E3245" w14:textId="28D04F61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8251" w14:textId="46C4B4CE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Kapacita zásobníka vyrobených kombinovaných lamelových kotúčov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4400" w14:textId="0C604E04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A778" w14:textId="6ADC7D81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6A0" w14:textId="2FB77EB1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603F0C6B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2880A" w14:textId="40F1ADAC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A4A0" w14:textId="33A87C50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manuálneho nastavenia prietoku lepidla nanášaného na podložný tanier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26C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89F9" w14:textId="199DABCB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CE5" w14:textId="7852CEA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7E48A519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C4F0B" w14:textId="76983799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4198" w14:textId="51E36B98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množstva lepidla pre 115 mm priemery kombinovaných lamelových kotúčov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53F1" w14:textId="470A35E8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F15C" w14:textId="67BFDC63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21B9" w14:textId="5531BB3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A966C7" w:rsidRPr="006020E2" w14:paraId="7C969C2F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2A9B1" w14:textId="4066A1AF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BDA5" w14:textId="3A837951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množstva lepidla pre 125 mm priemery kombinovaných lamelových kotúčov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54AE" w14:textId="71142EB3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8D13" w14:textId="623A735A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E108" w14:textId="72F0E388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A966C7" w:rsidRPr="006020E2" w14:paraId="5E49E87E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2C4B1" w14:textId="5A7597AE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8740" w14:textId="43991992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množstva lepidla pre 150 mm priemery kombinovaných lamelových kotúčov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90FE" w14:textId="5EC44B6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4BF2" w14:textId="7DC5BB78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5D82" w14:textId="509B533C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A966C7" w:rsidRPr="006020E2" w14:paraId="74433F9E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90051" w14:textId="1181B8AD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0C66" w14:textId="02057DA3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nastavenia vzdialenosti lepiacej dýzy od povrchu tanierovej podložky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9140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292F" w14:textId="5E83B96D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6F7" w14:textId="46F7BFBF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5D0C7742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C91F3" w14:textId="41C9F892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F35D" w14:textId="6AF40952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nastavenia vzdialenosti lepiacej dýzy od povrchu tanierovej podložky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19B1" w14:textId="0D3991E4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6C26" w14:textId="7F5637E5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71F3">
              <w:rPr>
                <w:rFonts w:asciiTheme="minorHAnsi" w:hAnsiTheme="minorHAnsi" w:cstheme="minorHAnsi"/>
                <w:sz w:val="20"/>
                <w:szCs w:val="20"/>
              </w:rPr>
              <w:t>min. (od 1 do 3)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C745" w14:textId="2BA4502E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A966C7" w:rsidRPr="006020E2" w14:paraId="57391853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80CF9" w14:textId="2252ABDF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78CF" w14:textId="661F37B0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voľby počtu stôp lepidla nanášaného na tanierovú podložku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7A90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A63A" w14:textId="1244B6B2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D696" w14:textId="2D4A18BE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47EFEEE7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70E34" w14:textId="444D6876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C9DE" w14:textId="5A2696A2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Požadovaný rozsah počtu stôp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0F7B" w14:textId="2CE8D5E2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C69D" w14:textId="7B97BBE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min. (od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4236" w14:textId="2D8A9FAF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A966C7" w:rsidRPr="006020E2" w14:paraId="0B768CBC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E8113" w14:textId="6392A751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925D" w14:textId="2FEBD1DC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Možnosť nastavenia počtu lamiel ukladaných na tanierovú podložku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D92B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293A" w14:textId="710F6796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7169" w14:textId="35D9EB8D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64213D47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1B5A1" w14:textId="357F467F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B736" w14:textId="655B9B1C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Požadovaný rozsah nastavenia počtu lamiel ukladaných na podložku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3E4E" w14:textId="56DA8BCD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E5D9" w14:textId="2FA12951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Pr="004D71F3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D71F3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6017" w14:textId="1C512CE0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A966C7" w:rsidRPr="006020E2" w14:paraId="536E1C7E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8AE59" w14:textId="61700B02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7935" w14:textId="0CF83BEB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Odsávací systém pre odstraňovanie nepotrebných zvyškov abrazívnych zŕn vznikajúcich pri rezaní brúsnych pásov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96CE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51A6" w14:textId="0E6DBB0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2DF7" w14:textId="5510EC81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3F91C6C1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7FDB7" w14:textId="0CB6DB16" w:rsidR="00A966C7" w:rsidRPr="006020E2" w:rsidRDefault="00292FDF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3D8E" w14:textId="7963746E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Napájacie napätie pri frekvencii 50 Hz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55E3" w14:textId="1DD132A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D57B" w14:textId="495F866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400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BEBA" w14:textId="4440E3B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649F6C6A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2A424" w14:textId="4DD7528B" w:rsidR="00A966C7" w:rsidRPr="006020E2" w:rsidRDefault="00292FDF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E499" w14:textId="3B9DB1D2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4226C0">
              <w:rPr>
                <w:rFonts w:asciiTheme="minorHAnsi" w:hAnsiTheme="minorHAnsi" w:cstheme="minorHAnsi"/>
                <w:sz w:val="20"/>
                <w:szCs w:val="20"/>
              </w:rPr>
              <w:t>íkon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B485" w14:textId="37ECE605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44BC" w14:textId="5A64E32E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A1C9" w14:textId="322C89F0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063DB746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F1AE3" w14:textId="39E5CB5D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6463" w14:textId="44C74448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Tlak pneumatického systému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F59" w14:textId="4C92BB1B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bar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0AD0" w14:textId="69208645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B376" w14:textId="6E35994B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54D4B575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CA038" w14:textId="7D4687B6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4920" w14:textId="27D0269B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Spotreba vzduchu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4716" w14:textId="167CED33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l/min.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77F" w14:textId="302D9B65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max. 400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C18A" w14:textId="3C7C19E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966C7" w:rsidRPr="006020E2" w14:paraId="251FE6BF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219AC" w14:textId="001D1B6F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E953" w14:textId="5E8442BA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Montáž a sprevádzkovanie linky v mieste dodania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E926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209" w14:textId="1DC44B40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74D6" w14:textId="00F4F3A9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A966C7" w:rsidRPr="006020E2" w14:paraId="141FF3A9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3FF48" w14:textId="065A93BF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92FD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5B73" w14:textId="5A1C148B" w:rsidR="00A966C7" w:rsidRPr="006020E2" w:rsidRDefault="00A966C7" w:rsidP="00A96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Doprava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3300" w14:textId="77777777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7A50" w14:textId="5D1D8D42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3DCF" w14:textId="75F9F3DE" w:rsidR="00A966C7" w:rsidRPr="006020E2" w:rsidRDefault="00A966C7" w:rsidP="00A966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</w:tbl>
    <w:p w14:paraId="09E52091" w14:textId="361F0769" w:rsidR="00C27BE3" w:rsidRDefault="00C27BE3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6C0B7A" w14:textId="4F013A56" w:rsidR="00C27BE3" w:rsidRDefault="00C27BE3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7C81C" w14:textId="77777777" w:rsidR="00C27BE3" w:rsidRDefault="00C27BE3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9F3349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7F68AA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EFFE1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0AFE1B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C32175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76290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D1F15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E2A44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88510A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99BA68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911674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171E7C" w14:textId="4A23F86F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EA8FE" w14:textId="24A5FCFB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6E175" w14:textId="4A6408CA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20B90" w14:textId="1B729FE1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C4B4A" w14:textId="3091137A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A4EEA2" w14:textId="7A63A958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6495C5" w14:textId="19D289B3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F9576B" w14:textId="449B70F9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9D6C7" w14:textId="1DC14D5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C19DB0" w14:textId="6DCB258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C9067" w14:textId="50EC94C3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13D269" w14:textId="567BCA41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AFDB9" w14:textId="4EB48171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D6A0B7" w14:textId="2DE0966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93351" w14:textId="78454D4D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377A4" w14:textId="460C1DE1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31C99" w14:textId="7C484ED2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4BE3B" w14:textId="55A4DF23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11DE1" w14:textId="110541C8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B953ED" w14:textId="3785F01F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9B5B2" w14:textId="0808C632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82961" w14:textId="7D5BEC36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1D970" w14:textId="77777777" w:rsidR="002967BF" w:rsidRDefault="002967BF" w:rsidP="005E4B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C5BAD" w14:textId="092E651B" w:rsidR="00715BB4" w:rsidRDefault="00715BB4">
      <w:pPr>
        <w:rPr>
          <w:rFonts w:asciiTheme="minorHAnsi" w:hAnsiTheme="minorHAnsi" w:cstheme="minorHAnsi"/>
          <w:b/>
          <w:sz w:val="22"/>
          <w:szCs w:val="22"/>
        </w:rPr>
      </w:pPr>
    </w:p>
    <w:p w14:paraId="25C190C9" w14:textId="77777777" w:rsidR="00292FDF" w:rsidRDefault="00292FD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A329414" w14:textId="5BE2C58D" w:rsidR="005E4B40" w:rsidRDefault="005E4B40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Príloha č. 2 – Kalkulácia Ceny</w:t>
      </w:r>
    </w:p>
    <w:p w14:paraId="21677B17" w14:textId="189903F8" w:rsidR="005E4B40" w:rsidRDefault="005E4B40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39EEF3" w14:textId="6690C069" w:rsidR="00C27BE3" w:rsidRDefault="00C27BE3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68" w:type="dxa"/>
        <w:tblInd w:w="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944"/>
        <w:gridCol w:w="1685"/>
        <w:gridCol w:w="1686"/>
        <w:gridCol w:w="668"/>
        <w:gridCol w:w="1421"/>
        <w:gridCol w:w="1671"/>
      </w:tblGrid>
      <w:tr w:rsidR="00C27BE3" w:rsidRPr="00A5163A" w14:paraId="08C68B40" w14:textId="77777777" w:rsidTr="00391865">
        <w:trPr>
          <w:trHeight w:val="62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92A226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1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A51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63717B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Položka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05682E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Obchodné meno výrobcu logického celku (ponúknutého zariadenia)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7A8727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Typové označenie logického celku alebo názov logického celku (ponúknutého zariadenia)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9F9FDD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</w:t>
            </w:r>
          </w:p>
          <w:p w14:paraId="60C499B4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 ks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4985F9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Jednotková cena </w:t>
            </w:r>
          </w:p>
          <w:p w14:paraId="2CA59DC4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A228DD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celkom</w:t>
            </w:r>
          </w:p>
          <w:p w14:paraId="30069D1F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</w:tr>
      <w:tr w:rsidR="00C27BE3" w:rsidRPr="00A5163A" w14:paraId="01584B28" w14:textId="77777777" w:rsidTr="00391865">
        <w:trPr>
          <w:trHeight w:val="7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D9B0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FAB1" w14:textId="77777777" w:rsidR="00C27BE3" w:rsidRDefault="00C27BE3" w:rsidP="00391865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0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Automatická linka </w:t>
            </w:r>
          </w:p>
          <w:p w14:paraId="0C555CA1" w14:textId="77777777" w:rsidR="00C27BE3" w:rsidRPr="00A5163A" w:rsidRDefault="00C27BE3" w:rsidP="00391865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0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 výrobu kombinovaných lamelových kotúčov</w:t>
            </w:r>
            <w:r w:rsidRPr="00A516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3793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C6E3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CD0D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5CB6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AF05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7BE3" w:rsidRPr="00A5163A" w14:paraId="6E509FA0" w14:textId="77777777" w:rsidTr="00391865">
        <w:trPr>
          <w:trHeight w:val="745"/>
        </w:trPr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47E638" w14:textId="77777777" w:rsidR="00C27BE3" w:rsidRPr="00A5163A" w:rsidRDefault="00C27BE3" w:rsidP="0039186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  <w:p w14:paraId="6857BE05" w14:textId="5F9D702F" w:rsidR="00C27BE3" w:rsidRPr="00A5163A" w:rsidRDefault="00C27BE3" w:rsidP="0039186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(Za kompletnú realizáciu (dodávku) predmetu z</w:t>
            </w:r>
            <w:r w:rsidR="00E85934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mluvy</w:t>
            </w: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21BCB2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3257B5" w14:textId="585B933E" w:rsidR="00C27BE3" w:rsidRDefault="00C27BE3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C9F38" w14:textId="66E4FE2F" w:rsidR="00C27BE3" w:rsidRDefault="00C27BE3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55194" w14:textId="2608A859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2F357A" w14:textId="6F23464F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4D3F5C" w14:textId="29846D3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5F7535" w14:textId="612046FF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508F30" w14:textId="6391E327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C42A47" w14:textId="7696E132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A41AA" w14:textId="5CC5CC08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12E5E" w14:textId="18CC8F5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A493A3" w14:textId="16C0BE8A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5A8461" w14:textId="5A956BAE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50E886" w14:textId="07F52F41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228A88" w14:textId="1C296CE8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43D087" w14:textId="50A3B97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0FC05C" w14:textId="5B535BFE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FCFF8F" w14:textId="2FE4D416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A9203D" w14:textId="0B46B29C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3EB442" w14:textId="2A961A8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54D24" w14:textId="23ED4794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DFC903" w14:textId="042F668A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7D6592" w14:textId="4AAE56AC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FED03" w14:textId="38744E7A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3759C" w14:textId="76F3D2F6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F119C9" w14:textId="7676F594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B82C7F" w14:textId="508FED1C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88375E" w14:textId="50C0F613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AD2A72" w14:textId="2F420E56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CD88E" w14:textId="177C74D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9BFB62" w14:textId="77777777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7810A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8E5A84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33336C" w14:textId="77777777" w:rsidR="005E4B40" w:rsidRDefault="005E4B40" w:rsidP="005E4B40">
      <w:pPr>
        <w:pStyle w:val="Odsekzoznamu"/>
        <w:tabs>
          <w:tab w:val="left" w:pos="567"/>
        </w:tabs>
        <w:ind w:left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 xml:space="preserve">Príloha č. 3 </w:t>
      </w:r>
    </w:p>
    <w:p w14:paraId="3F489C49" w14:textId="77777777" w:rsidR="005E4B40" w:rsidRDefault="005E4B40" w:rsidP="005E4B40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b/>
        </w:rPr>
      </w:pPr>
    </w:p>
    <w:p w14:paraId="1C1F206B" w14:textId="712B57EC" w:rsidR="005B5A8C" w:rsidRDefault="005E4B40" w:rsidP="005B5A8C">
      <w:pPr>
        <w:pStyle w:val="Odsekzoznamu"/>
        <w:tabs>
          <w:tab w:val="left" w:pos="567"/>
        </w:tabs>
        <w:ind w:left="0"/>
        <w:jc w:val="center"/>
      </w:pPr>
      <w:r w:rsidRPr="005B5A8C">
        <w:rPr>
          <w:b/>
        </w:rPr>
        <w:t>Doklad(y) o zapísaní do registra partnerov verejného sektora u predávajúceho</w:t>
      </w:r>
    </w:p>
    <w:p w14:paraId="6AD77FC7" w14:textId="26D8FBA3" w:rsidR="00C27BE3" w:rsidRDefault="005E4B40" w:rsidP="005B5A8C">
      <w:pPr>
        <w:pStyle w:val="Odsekzoznamu"/>
        <w:tabs>
          <w:tab w:val="left" w:pos="567"/>
        </w:tabs>
        <w:ind w:left="0"/>
        <w:jc w:val="center"/>
        <w:rPr>
          <w:rFonts w:cstheme="minorHAnsi"/>
        </w:rPr>
      </w:pPr>
      <w:r w:rsidRPr="005B5A8C">
        <w:t>a subdodávateľa/</w:t>
      </w:r>
      <w:proofErr w:type="spellStart"/>
      <w:r w:rsidRPr="005B5A8C">
        <w:t>ov</w:t>
      </w:r>
      <w:proofErr w:type="spellEnd"/>
      <w:r w:rsidRPr="005B5A8C">
        <w:t>, ak sa ich zápis v zmysle platného príslušného zákona vyžaduje.</w:t>
      </w:r>
    </w:p>
    <w:p w14:paraId="0E8880A6" w14:textId="77777777" w:rsidR="00C27BE3" w:rsidRDefault="00C27BE3" w:rsidP="005E4B40">
      <w:pPr>
        <w:pStyle w:val="Odsekzoznamu"/>
        <w:tabs>
          <w:tab w:val="left" w:pos="567"/>
        </w:tabs>
        <w:ind w:left="0"/>
        <w:jc w:val="both"/>
        <w:rPr>
          <w:rFonts w:cstheme="minorHAnsi"/>
          <w:i/>
          <w:color w:val="FF0000"/>
        </w:rPr>
      </w:pPr>
    </w:p>
    <w:p w14:paraId="5FA0857E" w14:textId="684DDF9D" w:rsidR="005E4B40" w:rsidRDefault="005E4B40" w:rsidP="005E4B40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7A5C2C">
        <w:rPr>
          <w:rFonts w:cstheme="minorHAnsi"/>
          <w:i/>
          <w:color w:val="FF0000"/>
        </w:rPr>
        <w:t>Doplní úspešný uchádzač v rámci v</w:t>
      </w:r>
      <w:r w:rsidRPr="007A5C2C">
        <w:rPr>
          <w:rFonts w:asciiTheme="minorHAnsi" w:hAnsiTheme="minorHAnsi" w:cstheme="minorHAnsi"/>
          <w:bCs/>
          <w:i/>
          <w:color w:val="FF0000"/>
        </w:rPr>
        <w:t xml:space="preserve"> </w:t>
      </w:r>
      <w:r>
        <w:rPr>
          <w:rFonts w:asciiTheme="minorHAnsi" w:hAnsiTheme="minorHAnsi" w:cstheme="minorHAnsi"/>
          <w:bCs/>
          <w:i/>
          <w:color w:val="FF0000"/>
        </w:rPr>
        <w:t>vý</w:t>
      </w:r>
      <w:r w:rsidRPr="007A5C2C">
        <w:rPr>
          <w:rFonts w:asciiTheme="minorHAnsi" w:hAnsiTheme="minorHAnsi" w:cstheme="minorHAnsi"/>
          <w:bCs/>
          <w:i/>
          <w:color w:val="FF0000"/>
        </w:rPr>
        <w:t>zvy na doručenie podpísanej kúpnej zmluvy tejto časti predmetu zákazky.</w:t>
      </w:r>
    </w:p>
    <w:p w14:paraId="2C2E1EF9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66F507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D2B45C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5DE459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0DF1A8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FC81A0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5B32E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B791A0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5A7D85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8E325B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2E9B22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024B89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1874A1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3EFE42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D1C88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C73E8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6777B4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6807DD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026A19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AD1F7D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9DF985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7A2794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D1E74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95F8C5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572FB" w14:textId="25BC2863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662DC4" w14:textId="70F67CD6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0645" w14:textId="569D4787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CDE44D" w14:textId="77BC4B24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9B96F2" w14:textId="24FA86ED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6F0BD" w14:textId="1D1E56CF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F4F600" w14:textId="638E3DAE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13AB0" w14:textId="75956327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9BA9D" w14:textId="33490528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7AD92" w14:textId="25AA6BF1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FBD558" w14:textId="79344DCF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99EAEB" w14:textId="39D628CA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E7AB0B" w14:textId="3D99A0C9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BA060D" w14:textId="77777777" w:rsidR="00C27BE3" w:rsidRDefault="00C27BE3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C90A15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94AE0E" w14:textId="77777777" w:rsidR="005E4B40" w:rsidRDefault="005E4B40" w:rsidP="005E4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Príloha č. 4 – Zoznam subdodávateľov vrátane spôsobu zmeny subdodávateľa</w:t>
      </w:r>
    </w:p>
    <w:p w14:paraId="7DE63489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7A69BA" w14:textId="77777777" w:rsidR="005E4B40" w:rsidRDefault="005E4B40" w:rsidP="005E4B4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Predávajúci v čase podpisu tejto Zmluvy uvedie:</w:t>
      </w:r>
    </w:p>
    <w:p w14:paraId="0A36C516" w14:textId="77777777" w:rsidR="005E4B40" w:rsidRDefault="005E4B40" w:rsidP="00453FCF">
      <w:pPr>
        <w:numPr>
          <w:ilvl w:val="0"/>
          <w:numId w:val="8"/>
        </w:numPr>
        <w:suppressAutoHyphens w:val="0"/>
        <w:spacing w:after="2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Nebudem pri realizácii uvedeného predmetu zákazky zadávať akýkoľvek podiel zákazky subdodávateľom a celý predmet zákazky zrealizujem vlastnými kapacitami.</w:t>
      </w:r>
    </w:p>
    <w:p w14:paraId="72339F87" w14:textId="77777777" w:rsidR="005E4B40" w:rsidRDefault="005E4B40" w:rsidP="005E4B40">
      <w:pPr>
        <w:spacing w:after="2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ALEBO (predávajúci vyberie buď alternatívu a) alebo b), podľa toho, ktorá v jeho prípade platí)</w:t>
      </w:r>
    </w:p>
    <w:p w14:paraId="417BE345" w14:textId="77777777" w:rsidR="005E4B40" w:rsidRDefault="005E4B40" w:rsidP="00453FCF">
      <w:pPr>
        <w:numPr>
          <w:ilvl w:val="0"/>
          <w:numId w:val="8"/>
        </w:num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Mám v úmysle zadať realizáciu podielu zákazky nasledovným subdodávateľom, ktorých zoznam </w:t>
      </w:r>
      <w:r>
        <w:rPr>
          <w:rFonts w:asciiTheme="minorHAnsi" w:hAnsiTheme="minorHAnsi" w:cstheme="minorHAnsi"/>
          <w:sz w:val="22"/>
          <w:szCs w:val="22"/>
        </w:rPr>
        <w:br/>
        <w:t xml:space="preserve">je kompletný tak, aby spolu s kapacitami uchádzača mohol byť realizovaný predmet zákazky riadne a úplne v zmysle stanovených podmienok a túto spoluprácu má s uvedenými subdodávateľmi odkonzultovanú ako z hľadiska podmienok realizácie, tak aj z hľadiska predloženého návrhu na plnenie kritéria cena. </w:t>
      </w:r>
    </w:p>
    <w:p w14:paraId="48CAB731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E2A693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Zoznam subdodávateľov:</w:t>
      </w:r>
    </w:p>
    <w:tbl>
      <w:tblPr>
        <w:tblW w:w="9600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83"/>
        <w:gridCol w:w="2413"/>
        <w:gridCol w:w="2013"/>
        <w:gridCol w:w="2091"/>
      </w:tblGrid>
      <w:tr w:rsidR="005E4B40" w14:paraId="201DED49" w14:textId="77777777" w:rsidTr="005E4B40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D0BBA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Názov, sídlo a IČO subdodávateľa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57AC7E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oprávnená konať za subdodávateľa, meno a priezvisko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815A62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Predmet subdodávky 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517C6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Podiel subdodávky z celého predmetu zákazky v EUR bez DPH alebo v %</w:t>
            </w:r>
          </w:p>
        </w:tc>
      </w:tr>
      <w:tr w:rsidR="005E4B40" w14:paraId="0FB15CEA" w14:textId="77777777" w:rsidTr="005E4B40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4C1A4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58C4B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83D94F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49127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4B40" w14:paraId="5083107A" w14:textId="77777777" w:rsidTr="005E4B40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462506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70A81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AE0F6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51F00" w14:textId="77777777" w:rsidR="005E4B40" w:rsidRDefault="005E4B40" w:rsidP="005E4B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1BEB1E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D17ACB8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(Predávajúci použije toľko riadkov tabuľky, koľko je potrebné z hľadiska počtu subdodávateľov)</w:t>
      </w:r>
    </w:p>
    <w:p w14:paraId="104A1259" w14:textId="77777777" w:rsidR="005E4B40" w:rsidRDefault="005E4B40" w:rsidP="005E4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AE8B6B" w14:textId="77777777" w:rsidR="005E4B40" w:rsidRDefault="005E4B40" w:rsidP="005E4B40">
      <w:pPr>
        <w:pStyle w:val="Default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Pravidlá pre zmenu subdodávateľa </w:t>
      </w:r>
    </w:p>
    <w:p w14:paraId="37274C5B" w14:textId="77777777" w:rsidR="005E4B40" w:rsidRDefault="005E4B40" w:rsidP="00453FCF">
      <w:pPr>
        <w:pStyle w:val="Default"/>
        <w:numPr>
          <w:ilvl w:val="0"/>
          <w:numId w:val="9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tejto prílohe sú uvedené údaje o všetkých známych subdodávateľoch predávajúceho, ktorí sú známi </w:t>
      </w:r>
      <w:r>
        <w:rPr>
          <w:rFonts w:asciiTheme="minorHAnsi" w:hAnsiTheme="minorHAnsi" w:cstheme="minorHAnsi"/>
          <w:sz w:val="22"/>
          <w:szCs w:val="22"/>
        </w:rPr>
        <w:br/>
        <w:t xml:space="preserve">v čase uzavierania tejto Zmluvy a údaje o osobe oprávnenej konať za subdodávateľa v rozsahu meno </w:t>
      </w:r>
      <w:r>
        <w:rPr>
          <w:rFonts w:asciiTheme="minorHAnsi" w:hAnsiTheme="minorHAnsi" w:cstheme="minorHAnsi"/>
          <w:sz w:val="22"/>
          <w:szCs w:val="22"/>
        </w:rPr>
        <w:br/>
        <w:t xml:space="preserve">a priezvisko, adresa pobytu, dátum narodenia. </w:t>
      </w:r>
    </w:p>
    <w:p w14:paraId="79A919A5" w14:textId="77777777" w:rsidR="005E4B40" w:rsidRDefault="005E4B40" w:rsidP="00453FCF">
      <w:pPr>
        <w:pStyle w:val="Default"/>
        <w:numPr>
          <w:ilvl w:val="0"/>
          <w:numId w:val="9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Predávajúci je povinný kupujúcemu oznámiť akúkoľvek zmenu údajov u subdodávateľov uvedených v tejto prílohe a to bezodkladne. </w:t>
      </w:r>
    </w:p>
    <w:p w14:paraId="6749BFEE" w14:textId="77777777" w:rsidR="005E4B40" w:rsidRDefault="005E4B40" w:rsidP="00453FCF">
      <w:pPr>
        <w:pStyle w:val="Default"/>
        <w:numPr>
          <w:ilvl w:val="0"/>
          <w:numId w:val="9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prípade zmeny subdodávateľa je predávajúci povinný najneskôr do 5 pracovných dní odo dňa zmeny subdodávateľa predložiť kupujúcemu informácie o novom subdodávateľovi a predmete subdodávok, pričom pri výbere subdodávateľa musí predávajúci postupovať tak, aby vynaložené náklady na zabezpečenie plnenia na základe Zmluvy o subdodávke boli primerané jeho kvalite a cene. </w:t>
      </w:r>
    </w:p>
    <w:p w14:paraId="13550A5F" w14:textId="77777777" w:rsidR="005E4B40" w:rsidRDefault="005E4B40" w:rsidP="00453FCF">
      <w:pPr>
        <w:pStyle w:val="Default"/>
        <w:numPr>
          <w:ilvl w:val="0"/>
          <w:numId w:val="9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Subdodávateľ alebo subdodávateľ podľa osobitného predpisu, ktorý podľa § 11 ods. 1 zákona </w:t>
      </w:r>
      <w:r>
        <w:rPr>
          <w:rFonts w:asciiTheme="minorHAnsi" w:hAnsiTheme="minorHAnsi" w:cstheme="minorHAnsi"/>
          <w:sz w:val="22"/>
          <w:szCs w:val="22"/>
        </w:rPr>
        <w:br/>
        <w:t xml:space="preserve">č. 343/2015 Z. 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</w:t>
      </w:r>
      <w:r>
        <w:rPr>
          <w:rFonts w:asciiTheme="minorHAnsi" w:hAnsiTheme="minorHAnsi" w:cstheme="minorHAnsi"/>
          <w:sz w:val="22"/>
          <w:szCs w:val="22"/>
        </w:rPr>
        <w:br/>
        <w:t xml:space="preserve">a o zmene a doplnení niektorých zákonov. </w:t>
      </w:r>
    </w:p>
    <w:p w14:paraId="407B8A1F" w14:textId="77777777" w:rsidR="005E4B40" w:rsidRDefault="005E4B40" w:rsidP="00453FCF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Predávajúci zodpovedá za plnenie zmluvy o subdodávke subdodávateľom tak, ako keby plnenie realizované na základe takejto zmluvy realizoval sám. Predávajúci zodpovedá za odbornú starostlivosť </w:t>
      </w:r>
      <w:r>
        <w:rPr>
          <w:rFonts w:asciiTheme="minorHAnsi" w:hAnsiTheme="minorHAnsi" w:cstheme="minorHAnsi"/>
          <w:sz w:val="22"/>
          <w:szCs w:val="22"/>
        </w:rPr>
        <w:br/>
        <w:t xml:space="preserve">pri výberu subdodávateľa ako aj za výsledok činnosti/plnenia vykonanej/vykonaného na základe zmluvy o subdodávke. </w:t>
      </w:r>
    </w:p>
    <w:p w14:paraId="530593A5" w14:textId="75E6CC6A" w:rsidR="00180306" w:rsidRDefault="00180306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7B0F5B6" w14:textId="1B6FD33E" w:rsidR="00E44782" w:rsidRPr="00A3220C" w:rsidRDefault="00E44782" w:rsidP="00E4478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24" w:name="_Hlk105758125"/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</w:t>
      </w:r>
      <w:r>
        <w:rPr>
          <w:rFonts w:asciiTheme="minorHAnsi" w:hAnsiTheme="minorHAnsi" w:cstheme="minorHAnsi"/>
          <w:b/>
          <w:smallCaps/>
          <w:sz w:val="22"/>
          <w:szCs w:val="22"/>
        </w:rPr>
        <w:t>3b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 – kúpna zmluva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F37C92">
        <w:rPr>
          <w:rFonts w:asciiTheme="minorHAnsi" w:hAnsiTheme="minorHAnsi" w:cstheme="minorHAnsi"/>
          <w:b/>
          <w:smallCaps/>
        </w:rPr>
        <w:t xml:space="preserve">na </w:t>
      </w:r>
      <w:proofErr w:type="spellStart"/>
      <w:r>
        <w:rPr>
          <w:rFonts w:asciiTheme="minorHAnsi" w:hAnsiTheme="minorHAnsi" w:cstheme="minorHAnsi"/>
          <w:b/>
          <w:smallCaps/>
        </w:rPr>
        <w:t>ii</w:t>
      </w:r>
      <w:r w:rsidRPr="00F37C92">
        <w:rPr>
          <w:rFonts w:asciiTheme="minorHAnsi" w:hAnsiTheme="minorHAnsi" w:cstheme="minorHAnsi"/>
          <w:b/>
          <w:smallCaps/>
        </w:rPr>
        <w:t>.</w:t>
      </w:r>
      <w:proofErr w:type="spellEnd"/>
      <w:r w:rsidRPr="00F37C92">
        <w:rPr>
          <w:rFonts w:asciiTheme="minorHAnsi" w:hAnsiTheme="minorHAnsi" w:cstheme="minorHAnsi"/>
          <w:b/>
          <w:smallCaps/>
        </w:rPr>
        <w:t xml:space="preserve"> časť predmetu zákazky</w:t>
      </w:r>
    </w:p>
    <w:p w14:paraId="5F7C5F18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9000C" w14:textId="77777777" w:rsidR="00C27BE3" w:rsidRPr="005B30D9" w:rsidRDefault="00C27BE3" w:rsidP="00C27BE3">
      <w:pPr>
        <w:pStyle w:val="Nadpis2"/>
        <w:spacing w:before="0" w:line="276" w:lineRule="auto"/>
        <w:jc w:val="center"/>
        <w:rPr>
          <w:rFonts w:asciiTheme="minorHAnsi" w:hAnsiTheme="minorHAnsi"/>
          <w:b w:val="0"/>
          <w:caps/>
          <w:color w:val="auto"/>
          <w:sz w:val="24"/>
          <w:szCs w:val="24"/>
        </w:rPr>
      </w:pPr>
      <w:r w:rsidRPr="005B30D9">
        <w:rPr>
          <w:rFonts w:asciiTheme="minorHAnsi" w:hAnsiTheme="minorHAnsi"/>
          <w:color w:val="auto"/>
          <w:sz w:val="24"/>
          <w:szCs w:val="24"/>
        </w:rPr>
        <w:t xml:space="preserve">KÚPNA ZMLUVA </w:t>
      </w:r>
    </w:p>
    <w:p w14:paraId="0E63AE85" w14:textId="77777777" w:rsidR="00C27BE3" w:rsidRPr="005B30D9" w:rsidRDefault="00C27BE3" w:rsidP="00C27BE3">
      <w:pPr>
        <w:pBdr>
          <w:bottom w:val="single" w:sz="4" w:space="0" w:color="auto"/>
        </w:pBdr>
        <w:jc w:val="center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uzavretá podľa § 409 a </w:t>
      </w:r>
      <w:proofErr w:type="spellStart"/>
      <w:r w:rsidRPr="005B30D9">
        <w:rPr>
          <w:rFonts w:asciiTheme="minorHAnsi" w:hAnsiTheme="minorHAnsi"/>
          <w:bCs/>
          <w:sz w:val="22"/>
          <w:szCs w:val="22"/>
        </w:rPr>
        <w:t>nasl</w:t>
      </w:r>
      <w:proofErr w:type="spellEnd"/>
      <w:r w:rsidRPr="005B30D9">
        <w:rPr>
          <w:rFonts w:asciiTheme="minorHAnsi" w:hAnsiTheme="minorHAnsi"/>
          <w:bCs/>
          <w:sz w:val="22"/>
          <w:szCs w:val="22"/>
        </w:rPr>
        <w:t xml:space="preserve">. zák. č. 513/1991 Zb. Obchodný zákonník v znení neskorších predpisov </w:t>
      </w:r>
    </w:p>
    <w:p w14:paraId="212AD5D9" w14:textId="77777777" w:rsidR="00C27BE3" w:rsidRDefault="00C27BE3" w:rsidP="00C27BE3">
      <w:pPr>
        <w:rPr>
          <w:rFonts w:asciiTheme="minorHAnsi" w:hAnsiTheme="minorHAnsi"/>
          <w:bCs/>
          <w:sz w:val="22"/>
          <w:szCs w:val="22"/>
        </w:rPr>
      </w:pPr>
    </w:p>
    <w:p w14:paraId="035A9BC9" w14:textId="77777777" w:rsidR="00C27BE3" w:rsidRPr="005B30D9" w:rsidRDefault="00C27BE3" w:rsidP="00C27BE3">
      <w:pPr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č. zmluvy kupujúceho: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2A21C1">
        <w:rPr>
          <w:rFonts w:asciiTheme="minorHAnsi" w:hAnsiTheme="minorHAnsi"/>
          <w:bCs/>
          <w:i/>
          <w:color w:val="FF0000"/>
          <w:sz w:val="22"/>
          <w:szCs w:val="22"/>
        </w:rPr>
        <w:t>ak je relevantné</w:t>
      </w:r>
    </w:p>
    <w:p w14:paraId="4617191A" w14:textId="77777777" w:rsidR="00C27BE3" w:rsidRPr="005B30D9" w:rsidRDefault="00C27BE3" w:rsidP="00C27BE3">
      <w:pPr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č. zmluvy predávajúceho: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2A21C1">
        <w:rPr>
          <w:rFonts w:asciiTheme="minorHAnsi" w:hAnsiTheme="minorHAnsi"/>
          <w:bCs/>
          <w:i/>
          <w:color w:val="FF0000"/>
          <w:sz w:val="22"/>
          <w:szCs w:val="22"/>
        </w:rPr>
        <w:t>ak je relevantné</w:t>
      </w:r>
    </w:p>
    <w:p w14:paraId="7F2AE54A" w14:textId="77777777" w:rsidR="00C27BE3" w:rsidRPr="005B30D9" w:rsidRDefault="00C27BE3" w:rsidP="00C27BE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AB48D6" w14:textId="77777777" w:rsidR="00C27BE3" w:rsidRPr="005B30D9" w:rsidRDefault="00C27BE3" w:rsidP="00C27BE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B30D9">
        <w:rPr>
          <w:rFonts w:asciiTheme="minorHAnsi" w:hAnsiTheme="minorHAnsi"/>
          <w:b/>
          <w:bCs/>
          <w:sz w:val="22"/>
          <w:szCs w:val="22"/>
        </w:rPr>
        <w:t>Článok 1</w:t>
      </w:r>
    </w:p>
    <w:p w14:paraId="65160472" w14:textId="77777777" w:rsidR="00C27BE3" w:rsidRPr="005B30D9" w:rsidRDefault="00C27BE3" w:rsidP="00C27BE3">
      <w:pPr>
        <w:jc w:val="center"/>
        <w:rPr>
          <w:rFonts w:asciiTheme="minorHAnsi" w:hAnsiTheme="minorHAnsi"/>
          <w:b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>Zmluvné strany</w:t>
      </w:r>
    </w:p>
    <w:p w14:paraId="18B566ED" w14:textId="77777777" w:rsidR="00C27BE3" w:rsidRPr="005B30D9" w:rsidRDefault="00C27BE3" w:rsidP="00C27BE3">
      <w:pPr>
        <w:jc w:val="both"/>
        <w:rPr>
          <w:rFonts w:asciiTheme="minorHAnsi" w:hAnsiTheme="minorHAnsi"/>
          <w:b/>
          <w:sz w:val="22"/>
          <w:szCs w:val="22"/>
        </w:rPr>
      </w:pPr>
    </w:p>
    <w:p w14:paraId="023A5FF4" w14:textId="77777777" w:rsidR="00C27BE3" w:rsidRPr="005B30D9" w:rsidRDefault="00C27BE3" w:rsidP="00C27BE3">
      <w:pPr>
        <w:jc w:val="both"/>
        <w:rPr>
          <w:rFonts w:asciiTheme="minorHAnsi" w:hAnsiTheme="minorHAnsi"/>
          <w:b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>1.1 Kupujúci</w:t>
      </w:r>
      <w:r w:rsidRPr="005B30D9">
        <w:rPr>
          <w:rFonts w:asciiTheme="minorHAnsi" w:hAnsiTheme="minorHAnsi"/>
          <w:sz w:val="22"/>
          <w:szCs w:val="22"/>
        </w:rPr>
        <w:t>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</w:p>
    <w:p w14:paraId="147FBC8E" w14:textId="77777777" w:rsidR="00C27BE3" w:rsidRPr="005B30D9" w:rsidRDefault="00C27BE3" w:rsidP="00C27BE3">
      <w:pPr>
        <w:jc w:val="both"/>
        <w:rPr>
          <w:rFonts w:asciiTheme="minorHAnsi" w:hAnsiTheme="minorHAnsi"/>
          <w:b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  <w:r w:rsidRPr="005B30D9">
        <w:rPr>
          <w:rFonts w:asciiTheme="minorHAnsi" w:hAnsiTheme="minorHAnsi"/>
          <w:b/>
          <w:sz w:val="22"/>
          <w:szCs w:val="22"/>
        </w:rPr>
        <w:tab/>
      </w:r>
    </w:p>
    <w:p w14:paraId="03714DD0" w14:textId="77777777" w:rsidR="00C27BE3" w:rsidRPr="00896B2E" w:rsidRDefault="00C27BE3" w:rsidP="00C27BE3">
      <w:pPr>
        <w:rPr>
          <w:rFonts w:asciiTheme="minorHAnsi" w:hAnsiTheme="minorHAnsi" w:cstheme="minorHAnsi"/>
          <w:b/>
          <w:sz w:val="22"/>
          <w:szCs w:val="22"/>
        </w:rPr>
      </w:pPr>
      <w:r w:rsidRPr="005B30D9">
        <w:rPr>
          <w:rFonts w:asciiTheme="minorHAnsi" w:hAnsiTheme="minorHAnsi" w:cstheme="minorHAnsi"/>
          <w:b/>
          <w:sz w:val="22"/>
          <w:szCs w:val="22"/>
        </w:rPr>
        <w:t xml:space="preserve">Kupujúci:  </w:t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896B2E">
        <w:rPr>
          <w:rFonts w:asciiTheme="minorHAnsi" w:hAnsiTheme="minorHAnsi" w:cstheme="minorHAnsi"/>
          <w:b/>
          <w:sz w:val="22"/>
          <w:szCs w:val="22"/>
        </w:rPr>
        <w:t>HLogistic</w:t>
      </w:r>
      <w:proofErr w:type="spellEnd"/>
      <w:r w:rsidRPr="00896B2E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896B2E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Pr="00896B2E">
        <w:rPr>
          <w:rFonts w:asciiTheme="minorHAnsi" w:hAnsiTheme="minorHAnsi" w:cstheme="minorHAnsi"/>
          <w:b/>
          <w:sz w:val="22"/>
          <w:szCs w:val="22"/>
        </w:rPr>
        <w:t>.</w:t>
      </w:r>
    </w:p>
    <w:p w14:paraId="2CC2CDD9" w14:textId="77777777" w:rsidR="00C27BE3" w:rsidRPr="005B30D9" w:rsidRDefault="00C27BE3" w:rsidP="00C27BE3">
      <w:pPr>
        <w:rPr>
          <w:rFonts w:asciiTheme="minorHAnsi" w:hAnsiTheme="minorHAnsi" w:cstheme="minorHAnsi"/>
          <w:b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Sídlo:</w:t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b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>Mokrá Lúka 226, 050 01 Revúca</w:t>
      </w:r>
    </w:p>
    <w:p w14:paraId="485FDAE5" w14:textId="77777777" w:rsidR="00C27BE3" w:rsidRPr="005B30D9" w:rsidRDefault="00C27BE3" w:rsidP="00C27BE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Zapísaný: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 xml:space="preserve">v Obchodnom registri Okresného súdu </w:t>
      </w:r>
      <w:r w:rsidRPr="005B30D9">
        <w:rPr>
          <w:rFonts w:asciiTheme="minorHAnsi" w:hAnsiTheme="minorHAnsi"/>
          <w:sz w:val="22"/>
          <w:szCs w:val="22"/>
        </w:rPr>
        <w:t>Banská Bystrica</w:t>
      </w:r>
      <w:r>
        <w:rPr>
          <w:rFonts w:asciiTheme="minorHAnsi" w:hAnsiTheme="minorHAnsi"/>
          <w:sz w:val="22"/>
          <w:szCs w:val="22"/>
        </w:rPr>
        <w:t>,</w:t>
      </w:r>
    </w:p>
    <w:p w14:paraId="205D4D99" w14:textId="77777777" w:rsidR="00C27BE3" w:rsidRPr="005B30D9" w:rsidRDefault="00C27BE3" w:rsidP="00C27BE3">
      <w:pPr>
        <w:jc w:val="both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  <w:t xml:space="preserve">oddiel: </w:t>
      </w:r>
      <w:proofErr w:type="spellStart"/>
      <w:r>
        <w:rPr>
          <w:rFonts w:asciiTheme="minorHAnsi" w:hAnsiTheme="minorHAnsi"/>
          <w:bCs/>
          <w:sz w:val="22"/>
          <w:szCs w:val="22"/>
        </w:rPr>
        <w:t>Sro</w:t>
      </w:r>
      <w:proofErr w:type="spellEnd"/>
      <w:r w:rsidRPr="005B30D9">
        <w:rPr>
          <w:rFonts w:asciiTheme="minorHAnsi" w:hAnsiTheme="minorHAnsi"/>
          <w:sz w:val="22"/>
          <w:szCs w:val="22"/>
        </w:rPr>
        <w:t>.</w:t>
      </w:r>
      <w:r w:rsidRPr="005B30D9">
        <w:rPr>
          <w:rFonts w:asciiTheme="minorHAnsi" w:hAnsiTheme="minorHAnsi"/>
          <w:bCs/>
          <w:sz w:val="22"/>
          <w:szCs w:val="22"/>
        </w:rPr>
        <w:t xml:space="preserve">, vložka č. </w:t>
      </w:r>
      <w:r w:rsidRPr="005B30D9">
        <w:rPr>
          <w:rFonts w:asciiTheme="minorHAnsi" w:hAnsiTheme="minorHAnsi"/>
          <w:sz w:val="22"/>
          <w:szCs w:val="22"/>
        </w:rPr>
        <w:t>16796/S</w:t>
      </w:r>
    </w:p>
    <w:p w14:paraId="3676A838" w14:textId="77777777" w:rsidR="00C27BE3" w:rsidRPr="005B30D9" w:rsidRDefault="00C27BE3" w:rsidP="00C27B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 xml:space="preserve">astúpený:   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color w:val="000000"/>
          <w:sz w:val="22"/>
          <w:szCs w:val="22"/>
        </w:rPr>
        <w:t xml:space="preserve">Radoslav </w:t>
      </w:r>
      <w:proofErr w:type="spellStart"/>
      <w:r w:rsidRPr="005B30D9">
        <w:rPr>
          <w:rFonts w:asciiTheme="minorHAnsi" w:hAnsiTheme="minorHAnsi" w:cstheme="minorHAnsi"/>
          <w:color w:val="000000"/>
          <w:sz w:val="22"/>
          <w:szCs w:val="22"/>
        </w:rPr>
        <w:t>Škorňa</w:t>
      </w:r>
      <w:proofErr w:type="spellEnd"/>
      <w:r w:rsidRPr="005B30D9">
        <w:rPr>
          <w:rFonts w:asciiTheme="minorHAnsi" w:hAnsiTheme="minorHAnsi" w:cstheme="minorHAnsi"/>
          <w:color w:val="000000"/>
          <w:sz w:val="22"/>
          <w:szCs w:val="22"/>
        </w:rPr>
        <w:t>, konateľ</w:t>
      </w:r>
    </w:p>
    <w:p w14:paraId="01204AAF" w14:textId="77777777" w:rsidR="00C27BE3" w:rsidRPr="005B30D9" w:rsidRDefault="00C27BE3" w:rsidP="00C27BE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Bankové spojenie: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UniCredit Bank Slovakia, </w:t>
      </w:r>
      <w:proofErr w:type="spellStart"/>
      <w:r>
        <w:rPr>
          <w:rFonts w:asciiTheme="minorHAnsi" w:hAnsiTheme="minorHAnsi"/>
          <w:sz w:val="22"/>
          <w:szCs w:val="22"/>
        </w:rPr>
        <w:t>a.s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4EDDC2FC" w14:textId="77777777" w:rsidR="00C27BE3" w:rsidRPr="005B30D9" w:rsidRDefault="00C27BE3" w:rsidP="00C27BE3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IBAN: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 xml:space="preserve"> SK56 1111 0000 0011 3097 4000</w:t>
      </w:r>
    </w:p>
    <w:p w14:paraId="2C8E2C38" w14:textId="77777777" w:rsidR="00C27BE3" w:rsidRPr="005B30D9" w:rsidRDefault="00C27BE3" w:rsidP="00C27BE3">
      <w:pPr>
        <w:jc w:val="both"/>
        <w:rPr>
          <w:rStyle w:val="titlevalue"/>
          <w:rFonts w:asciiTheme="minorHAnsi" w:hAnsiTheme="minorHAnsi" w:cstheme="minorHAnsi"/>
          <w:color w:val="000000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IČO:                  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>44 854 129</w:t>
      </w:r>
    </w:p>
    <w:p w14:paraId="65432A25" w14:textId="77777777" w:rsidR="00C27BE3" w:rsidRPr="005B30D9" w:rsidRDefault="00C27BE3" w:rsidP="00C27BE3">
      <w:pPr>
        <w:jc w:val="both"/>
        <w:rPr>
          <w:rStyle w:val="titlevalue"/>
          <w:rFonts w:asciiTheme="minorHAnsi" w:hAnsiTheme="minorHAnsi" w:cstheme="minorHAnsi"/>
          <w:color w:val="000000"/>
          <w:sz w:val="22"/>
          <w:szCs w:val="22"/>
        </w:rPr>
      </w:pP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>DIČ:</w:t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  <w:t>2022861214</w:t>
      </w:r>
    </w:p>
    <w:p w14:paraId="5CB4CA6C" w14:textId="77777777" w:rsidR="00C27BE3" w:rsidRPr="005B30D9" w:rsidRDefault="00C27BE3" w:rsidP="00C27BE3">
      <w:pPr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>IČ DPH:</w:t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ab/>
        <w:t>SK</w:t>
      </w:r>
      <w:r w:rsidRPr="005B30D9">
        <w:t xml:space="preserve"> </w:t>
      </w:r>
      <w:r w:rsidRPr="005B30D9">
        <w:rPr>
          <w:rStyle w:val="titlevalue"/>
          <w:rFonts w:asciiTheme="minorHAnsi" w:hAnsiTheme="minorHAnsi" w:cstheme="minorHAnsi"/>
          <w:color w:val="000000"/>
          <w:sz w:val="22"/>
          <w:szCs w:val="22"/>
        </w:rPr>
        <w:t>2022861214</w:t>
      </w:r>
    </w:p>
    <w:p w14:paraId="1EC66A2D" w14:textId="77777777" w:rsidR="00C27BE3" w:rsidRPr="005B30D9" w:rsidRDefault="00C27BE3" w:rsidP="00C27BE3">
      <w:pPr>
        <w:ind w:firstLine="708"/>
        <w:rPr>
          <w:rFonts w:asciiTheme="minorHAnsi" w:hAnsiTheme="minorHAnsi"/>
          <w:color w:val="FF0000"/>
          <w:sz w:val="22"/>
          <w:szCs w:val="22"/>
        </w:rPr>
      </w:pPr>
    </w:p>
    <w:p w14:paraId="3CE40B20" w14:textId="77777777" w:rsidR="00C27BE3" w:rsidRPr="005B30D9" w:rsidRDefault="00C27BE3" w:rsidP="00C27BE3">
      <w:pPr>
        <w:jc w:val="right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  <w:t>/ďalej len „kupujúci“/</w:t>
      </w:r>
    </w:p>
    <w:p w14:paraId="138BAF1B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</w:p>
    <w:p w14:paraId="70C96889" w14:textId="77777777" w:rsidR="00C27BE3" w:rsidRDefault="00C27BE3" w:rsidP="00C27BE3">
      <w:pPr>
        <w:jc w:val="both"/>
        <w:rPr>
          <w:rFonts w:asciiTheme="minorHAnsi" w:hAnsiTheme="minorHAnsi"/>
          <w:b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>1.2 Predávajúci</w:t>
      </w:r>
      <w:r w:rsidRPr="005B30D9">
        <w:rPr>
          <w:rFonts w:asciiTheme="minorHAnsi" w:hAnsiTheme="minorHAnsi"/>
          <w:sz w:val="22"/>
          <w:szCs w:val="22"/>
        </w:rPr>
        <w:t>:</w:t>
      </w:r>
    </w:p>
    <w:p w14:paraId="79BC45C7" w14:textId="77777777" w:rsidR="00C27BE3" w:rsidRDefault="00C27BE3" w:rsidP="00C27BE3">
      <w:pPr>
        <w:jc w:val="both"/>
        <w:rPr>
          <w:rFonts w:asciiTheme="minorHAnsi" w:hAnsiTheme="minorHAnsi"/>
          <w:b/>
          <w:sz w:val="22"/>
          <w:szCs w:val="22"/>
        </w:rPr>
      </w:pPr>
    </w:p>
    <w:p w14:paraId="46CDE6CB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b/>
          <w:sz w:val="22"/>
          <w:szCs w:val="22"/>
        </w:rPr>
        <w:t>Predávajúci</w:t>
      </w:r>
      <w:r w:rsidRPr="005B30D9">
        <w:rPr>
          <w:rFonts w:asciiTheme="minorHAnsi" w:hAnsiTheme="minorHAnsi"/>
          <w:sz w:val="22"/>
          <w:szCs w:val="22"/>
        </w:rPr>
        <w:t>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96B2E">
        <w:rPr>
          <w:rFonts w:asciiTheme="minorHAnsi" w:hAnsiTheme="minorHAnsi"/>
          <w:b/>
          <w:sz w:val="22"/>
          <w:szCs w:val="22"/>
        </w:rPr>
        <w:t>[názov obchodnej spoločnosti]</w:t>
      </w:r>
    </w:p>
    <w:p w14:paraId="641BCB31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  <w:t>[sídlo obchodnej spoločnosti]</w:t>
      </w:r>
    </w:p>
    <w:p w14:paraId="194F01A7" w14:textId="77777777" w:rsidR="00C27BE3" w:rsidRPr="005B30D9" w:rsidRDefault="00C27BE3" w:rsidP="00C27BE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</w:t>
      </w:r>
      <w:r w:rsidRPr="005B30D9">
        <w:rPr>
          <w:rFonts w:asciiTheme="minorHAnsi" w:hAnsiTheme="minorHAnsi"/>
          <w:bCs/>
          <w:sz w:val="22"/>
          <w:szCs w:val="22"/>
        </w:rPr>
        <w:t>apísaný: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  <w:t xml:space="preserve">v Obchodnom registri Okresného súdu </w:t>
      </w:r>
      <w:r w:rsidRPr="005B30D9">
        <w:rPr>
          <w:rFonts w:asciiTheme="minorHAnsi" w:hAnsiTheme="minorHAnsi"/>
          <w:sz w:val="22"/>
          <w:szCs w:val="22"/>
        </w:rPr>
        <w:t>....</w:t>
      </w:r>
    </w:p>
    <w:p w14:paraId="06FF17E6" w14:textId="77777777" w:rsidR="00C27BE3" w:rsidRPr="005B30D9" w:rsidRDefault="00C27BE3" w:rsidP="00C27BE3">
      <w:pPr>
        <w:jc w:val="both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  <w:t xml:space="preserve">oddiel: </w:t>
      </w:r>
      <w:r w:rsidRPr="005B30D9">
        <w:rPr>
          <w:rFonts w:asciiTheme="minorHAnsi" w:hAnsiTheme="minorHAnsi"/>
          <w:sz w:val="22"/>
          <w:szCs w:val="22"/>
        </w:rPr>
        <w:t>...</w:t>
      </w:r>
      <w:r w:rsidRPr="005B30D9">
        <w:rPr>
          <w:rFonts w:asciiTheme="minorHAnsi" w:hAnsiTheme="minorHAnsi"/>
          <w:bCs/>
          <w:sz w:val="22"/>
          <w:szCs w:val="22"/>
        </w:rPr>
        <w:t xml:space="preserve">, vložka č. </w:t>
      </w:r>
      <w:r w:rsidRPr="005B30D9">
        <w:rPr>
          <w:rFonts w:asciiTheme="minorHAnsi" w:hAnsiTheme="minorHAnsi"/>
          <w:sz w:val="22"/>
          <w:szCs w:val="22"/>
        </w:rPr>
        <w:t>....</w:t>
      </w:r>
    </w:p>
    <w:p w14:paraId="034476D3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Zastúpený</w:t>
      </w:r>
      <w:r w:rsidRPr="005B30D9">
        <w:rPr>
          <w:rFonts w:asciiTheme="minorHAnsi" w:hAnsiTheme="minorHAnsi"/>
          <w:sz w:val="22"/>
          <w:szCs w:val="22"/>
        </w:rPr>
        <w:t>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[doplniť]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</w:p>
    <w:p w14:paraId="748F2CD4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Bankové spojenie: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[doplniť]</w:t>
      </w:r>
    </w:p>
    <w:p w14:paraId="33B7B95B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IBAN: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[doplniť]</w:t>
      </w:r>
    </w:p>
    <w:p w14:paraId="2A4E97AD" w14:textId="77777777" w:rsidR="00C27BE3" w:rsidRPr="005B30D9" w:rsidRDefault="00C27BE3" w:rsidP="00C27BE3">
      <w:pPr>
        <w:jc w:val="both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IČO: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[doplniť]</w:t>
      </w:r>
    </w:p>
    <w:p w14:paraId="241D837E" w14:textId="77777777" w:rsidR="00C27BE3" w:rsidRPr="005B30D9" w:rsidRDefault="00C27BE3" w:rsidP="00C27BE3">
      <w:pPr>
        <w:jc w:val="both"/>
        <w:rPr>
          <w:rFonts w:asciiTheme="minorHAnsi" w:hAnsiTheme="minorHAnsi"/>
          <w:bCs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DIČ: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[doplniť]</w:t>
      </w:r>
    </w:p>
    <w:p w14:paraId="1B4A42BB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IČ DPH: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[doplniť]</w:t>
      </w:r>
    </w:p>
    <w:p w14:paraId="0AEEBE21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Osoby oprávnené rokovať vo veciach</w:t>
      </w:r>
    </w:p>
    <w:p w14:paraId="0400A254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- technických:</w:t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  <w:r w:rsidRPr="005B30D9">
        <w:rPr>
          <w:rFonts w:asciiTheme="minorHAnsi" w:hAnsiTheme="minorHAnsi"/>
          <w:sz w:val="22"/>
          <w:szCs w:val="22"/>
        </w:rPr>
        <w:tab/>
      </w:r>
    </w:p>
    <w:p w14:paraId="276015AF" w14:textId="77777777" w:rsidR="00C27BE3" w:rsidRPr="005B30D9" w:rsidRDefault="00C27BE3" w:rsidP="00C27BE3">
      <w:pPr>
        <w:jc w:val="both"/>
        <w:rPr>
          <w:rFonts w:asciiTheme="minorHAnsi" w:hAnsiTheme="minorHAnsi"/>
          <w:sz w:val="22"/>
          <w:szCs w:val="22"/>
        </w:rPr>
      </w:pPr>
      <w:r w:rsidRPr="005B30D9">
        <w:rPr>
          <w:rFonts w:asciiTheme="minorHAnsi" w:hAnsiTheme="minorHAnsi"/>
          <w:bCs/>
          <w:sz w:val="22"/>
          <w:szCs w:val="22"/>
        </w:rPr>
        <w:t>- zmluvných:</w:t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  <w:r w:rsidRPr="005B30D9">
        <w:rPr>
          <w:rFonts w:asciiTheme="minorHAnsi" w:hAnsiTheme="minorHAnsi"/>
          <w:bCs/>
          <w:sz w:val="22"/>
          <w:szCs w:val="22"/>
        </w:rPr>
        <w:tab/>
      </w:r>
    </w:p>
    <w:p w14:paraId="2C2C91A6" w14:textId="77777777" w:rsidR="00C27BE3" w:rsidRDefault="00C27BE3" w:rsidP="00C27BE3">
      <w:pPr>
        <w:ind w:left="4956" w:firstLine="708"/>
        <w:rPr>
          <w:rFonts w:asciiTheme="minorHAnsi" w:hAnsiTheme="minorHAnsi"/>
          <w:sz w:val="22"/>
          <w:szCs w:val="22"/>
        </w:rPr>
      </w:pPr>
    </w:p>
    <w:p w14:paraId="44DC5430" w14:textId="77777777" w:rsidR="00C27BE3" w:rsidRPr="005B30D9" w:rsidRDefault="00C27BE3" w:rsidP="00C27BE3">
      <w:pPr>
        <w:ind w:left="4956" w:firstLine="708"/>
        <w:jc w:val="right"/>
        <w:rPr>
          <w:rFonts w:asciiTheme="minorHAnsi" w:hAnsiTheme="minorHAnsi"/>
          <w:b/>
          <w:bCs/>
          <w:sz w:val="22"/>
          <w:szCs w:val="22"/>
        </w:rPr>
      </w:pPr>
      <w:r w:rsidRPr="005B30D9">
        <w:rPr>
          <w:rFonts w:asciiTheme="minorHAnsi" w:hAnsiTheme="minorHAnsi"/>
          <w:sz w:val="22"/>
          <w:szCs w:val="22"/>
        </w:rPr>
        <w:t>/ďalej len „predávajúci“/</w:t>
      </w:r>
    </w:p>
    <w:p w14:paraId="539688D5" w14:textId="77777777" w:rsidR="00C27BE3" w:rsidRPr="005B30D9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510C3396" w14:textId="77777777" w:rsidR="00C27BE3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5C23E406" w14:textId="77777777" w:rsidR="00C27BE3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67EF8E8C" w14:textId="77777777" w:rsidR="00C27BE3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6C3C7EED" w14:textId="77777777" w:rsidR="00C27BE3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67DE43C7" w14:textId="77777777" w:rsidR="00C27BE3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54DB28E5" w14:textId="77777777" w:rsidR="00C27BE3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76BCBFD7" w14:textId="77777777" w:rsidR="00C27BE3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42189577" w14:textId="77777777" w:rsidR="00C27BE3" w:rsidRDefault="00C27BE3" w:rsidP="00C27BE3">
      <w:pPr>
        <w:rPr>
          <w:rFonts w:asciiTheme="minorHAnsi" w:hAnsiTheme="minorHAnsi" w:cstheme="minorHAnsi"/>
          <w:sz w:val="22"/>
          <w:szCs w:val="22"/>
        </w:rPr>
      </w:pPr>
    </w:p>
    <w:p w14:paraId="442AC189" w14:textId="77777777" w:rsidR="00C27BE3" w:rsidRPr="005B30D9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Článok 2</w:t>
      </w:r>
    </w:p>
    <w:p w14:paraId="374F6D4D" w14:textId="77777777" w:rsidR="00C27BE3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t>Podklad pre uzavretie Zmluvy</w:t>
      </w:r>
    </w:p>
    <w:p w14:paraId="7D20F637" w14:textId="77777777" w:rsidR="00C27BE3" w:rsidRPr="005B30D9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2949D" w14:textId="382ECEFA" w:rsidR="00C27BE3" w:rsidRPr="005B30D9" w:rsidRDefault="00C27BE3" w:rsidP="00C27BE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B30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Podkladom pre uzavretie tejto Zmluvy </w:t>
      </w:r>
      <w:r>
        <w:rPr>
          <w:rFonts w:asciiTheme="minorHAnsi" w:hAnsiTheme="minorHAnsi" w:cstheme="minorHAnsi"/>
          <w:bCs/>
          <w:sz w:val="22"/>
          <w:szCs w:val="22"/>
        </w:rPr>
        <w:t xml:space="preserve">je výsledok </w:t>
      </w:r>
      <w:r>
        <w:rPr>
          <w:rFonts w:asciiTheme="minorHAnsi" w:hAnsiTheme="minorHAnsi" w:cstheme="minorHAnsi"/>
          <w:sz w:val="22"/>
          <w:szCs w:val="22"/>
        </w:rPr>
        <w:t xml:space="preserve">v rámci realizácie procesu zadávania zákazky </w:t>
      </w:r>
      <w:r w:rsidRPr="005E4B40">
        <w:rPr>
          <w:rFonts w:asciiTheme="minorHAnsi" w:hAnsiTheme="minorHAnsi" w:cstheme="minorHAnsi"/>
          <w:sz w:val="22"/>
          <w:szCs w:val="22"/>
        </w:rPr>
        <w:t xml:space="preserve">ktorej poskytne verejný obstarávateľ viac ako 50% alebo 50% a menej finančných prostriedkov na dodanie tovaru, uskutočnenie stavebných prác a poskytnutie služieb z NFP podľa aktuálne platnej Jednotnej príručky pre žiadateľov / prijímateľov k procesu a kontrole verejného obstarávania / obstarávania (verzia 2), </w:t>
      </w:r>
      <w:proofErr w:type="spellStart"/>
      <w:r w:rsidRPr="005E4B40">
        <w:rPr>
          <w:rFonts w:asciiTheme="minorHAnsi" w:hAnsiTheme="minorHAnsi" w:cstheme="minorHAnsi"/>
          <w:sz w:val="22"/>
          <w:szCs w:val="22"/>
        </w:rPr>
        <w:t>korigendum</w:t>
      </w:r>
      <w:proofErr w:type="spellEnd"/>
      <w:r w:rsidRPr="005E4B40">
        <w:rPr>
          <w:rFonts w:asciiTheme="minorHAnsi" w:hAnsiTheme="minorHAnsi" w:cstheme="minorHAnsi"/>
          <w:sz w:val="22"/>
          <w:szCs w:val="22"/>
        </w:rPr>
        <w:t xml:space="preserve"> účinné od 17.6.2022 na predmet zákazky: </w:t>
      </w:r>
      <w:r w:rsidR="00622ECB" w:rsidRPr="00C76BC3">
        <w:rPr>
          <w:rFonts w:asciiTheme="minorHAnsi" w:hAnsiTheme="minorHAnsi" w:cstheme="minorHAnsi"/>
          <w:sz w:val="22"/>
          <w:szCs w:val="22"/>
        </w:rPr>
        <w:t>Dodávka technológií na výrobu kombinovaných lamelových kotúčov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54121">
        <w:rPr>
          <w:rFonts w:asciiTheme="minorHAnsi" w:hAnsiTheme="minorHAnsi" w:cstheme="minorHAnsi"/>
          <w:sz w:val="22"/>
          <w:szCs w:val="22"/>
        </w:rPr>
        <w:t>I</w:t>
      </w:r>
      <w:r w:rsidRPr="005E4B40">
        <w:rPr>
          <w:rFonts w:asciiTheme="minorHAnsi" w:hAnsiTheme="minorHAnsi" w:cstheme="minorHAnsi"/>
          <w:sz w:val="22"/>
          <w:szCs w:val="22"/>
        </w:rPr>
        <w:t>I. časť predmetu zákazky: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4121" w:rsidRPr="007D0C29">
        <w:rPr>
          <w:rFonts w:asciiTheme="minorHAnsi" w:hAnsiTheme="minorHAnsi" w:cstheme="minorHAnsi"/>
          <w:iCs/>
          <w:sz w:val="22"/>
          <w:szCs w:val="22"/>
        </w:rPr>
        <w:t>Automatická linka pre etiketovanie a balenie kombinovaných lamelových kotúčov</w:t>
      </w:r>
      <w:r w:rsidRPr="005E4B40">
        <w:rPr>
          <w:rFonts w:asciiTheme="minorHAnsi" w:hAnsiTheme="minorHAnsi" w:cstheme="minorHAnsi"/>
          <w:sz w:val="22"/>
          <w:szCs w:val="22"/>
        </w:rPr>
        <w:t xml:space="preserve">. Predmet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E4B40">
        <w:rPr>
          <w:rFonts w:asciiTheme="minorHAnsi" w:hAnsiTheme="minorHAnsi" w:cstheme="minorHAnsi"/>
          <w:sz w:val="22"/>
          <w:szCs w:val="22"/>
        </w:rPr>
        <w:t xml:space="preserve">mluvy bude financovaný zo zdrojov z fondov Európskej únie a z vlastných zdrojov zadávateľa. </w:t>
      </w:r>
      <w:r w:rsidR="000B46E3" w:rsidRPr="00656306">
        <w:rPr>
          <w:rFonts w:asciiTheme="minorHAnsi" w:hAnsiTheme="minorHAnsi" w:cstheme="minorHAnsi"/>
          <w:sz w:val="22"/>
          <w:szCs w:val="22"/>
        </w:rPr>
        <w:t>Operačný program:</w:t>
      </w:r>
      <w:r w:rsidR="000B46E3" w:rsidRPr="006563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Operačný program </w:t>
      </w:r>
      <w:r w:rsidR="005B5A8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</w:t>
      </w:r>
      <w:r w:rsidR="000B46E3" w:rsidRPr="0065630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ntegrovaná infraštruktúra 2014 – 2020 (OP II)</w:t>
      </w:r>
      <w:r w:rsidR="000B46E3" w:rsidRPr="00656306">
        <w:rPr>
          <w:rFonts w:asciiTheme="minorHAnsi" w:hAnsiTheme="minorHAnsi" w:cstheme="minorHAnsi"/>
          <w:sz w:val="22"/>
          <w:szCs w:val="22"/>
        </w:rPr>
        <w:t xml:space="preserve">, Kód výzvy: </w:t>
      </w:r>
      <w:r w:rsidR="000B46E3" w:rsidRPr="00656306">
        <w:rPr>
          <w:rFonts w:asciiTheme="minorHAnsi" w:hAnsiTheme="minorHAnsi" w:cs="Arial"/>
          <w:color w:val="000000"/>
          <w:sz w:val="22"/>
          <w:szCs w:val="22"/>
          <w:lang w:eastAsia="sk-SK"/>
        </w:rPr>
        <w:t>OPII-MH/DP/2022/9.5-35</w:t>
      </w:r>
      <w:r w:rsidRPr="005E4B40">
        <w:rPr>
          <w:rFonts w:asciiTheme="minorHAnsi" w:hAnsiTheme="minorHAnsi" w:cstheme="minorHAnsi"/>
          <w:sz w:val="22"/>
          <w:szCs w:val="22"/>
        </w:rPr>
        <w:t>.</w:t>
      </w:r>
    </w:p>
    <w:p w14:paraId="365C35F5" w14:textId="77777777" w:rsidR="00C27BE3" w:rsidRPr="005B30D9" w:rsidRDefault="00C27BE3" w:rsidP="00C27BE3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iCs/>
          <w:color w:val="000000"/>
          <w:sz w:val="22"/>
          <w:szCs w:val="22"/>
          <w:lang w:eastAsia="sk-SK"/>
        </w:rPr>
      </w:pPr>
    </w:p>
    <w:p w14:paraId="0A8ED9A4" w14:textId="77777777" w:rsidR="00C27BE3" w:rsidRPr="005B30D9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t>Článok 3</w:t>
      </w:r>
    </w:p>
    <w:p w14:paraId="25400FB1" w14:textId="77777777" w:rsidR="00C27BE3" w:rsidRDefault="00C27BE3" w:rsidP="00C27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0D9">
        <w:rPr>
          <w:rFonts w:asciiTheme="minorHAnsi" w:hAnsiTheme="minorHAnsi" w:cstheme="minorHAnsi"/>
          <w:b/>
          <w:sz w:val="22"/>
          <w:szCs w:val="22"/>
        </w:rPr>
        <w:t>Predmet Zmluvy a termín dodania</w:t>
      </w:r>
    </w:p>
    <w:p w14:paraId="25A6CC19" w14:textId="77777777" w:rsidR="00C27BE3" w:rsidRPr="005B30D9" w:rsidRDefault="00C27BE3" w:rsidP="00C27BE3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AF0A9E9" w14:textId="77777777" w:rsidR="00C27BE3" w:rsidRPr="00896B2E" w:rsidRDefault="00C27BE3" w:rsidP="00453FCF">
      <w:pPr>
        <w:pStyle w:val="Nadpis2"/>
        <w:keepLines w:val="0"/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567" w:hanging="567"/>
        <w:jc w:val="both"/>
        <w:textAlignment w:val="baseline"/>
        <w:rPr>
          <w:rFonts w:asciiTheme="minorHAnsi" w:hAnsiTheme="minorHAnsi" w:cstheme="minorHAnsi"/>
          <w:b w:val="0"/>
          <w:caps/>
          <w:color w:val="auto"/>
          <w:sz w:val="22"/>
          <w:szCs w:val="22"/>
        </w:rPr>
      </w:pPr>
      <w:r w:rsidRPr="00896B2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Predávajúci sa zaväzuje dodať kupujúcemu tovar špecifikovaný v Prílohe č. 1 (ďalej len “Tovar”)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Pr="00896B2E">
        <w:rPr>
          <w:rFonts w:asciiTheme="minorHAnsi" w:hAnsiTheme="minorHAnsi" w:cstheme="minorHAnsi"/>
          <w:b w:val="0"/>
          <w:color w:val="auto"/>
          <w:sz w:val="22"/>
          <w:szCs w:val="22"/>
        </w:rPr>
        <w:t>a previesť na kupujúceho vlastnícke právo k Tovaru.</w:t>
      </w:r>
    </w:p>
    <w:p w14:paraId="4DB3066B" w14:textId="77777777" w:rsidR="00C27BE3" w:rsidRPr="005B30D9" w:rsidRDefault="00C27BE3" w:rsidP="00453FCF">
      <w:pPr>
        <w:numPr>
          <w:ilvl w:val="1"/>
          <w:numId w:val="14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Kupujúci sa zaväzuje Tovar za podmienok dohodnutých v 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>mluve prevziať a zaplatiť zaň predávajúcemu cenu dohodnutú v článku 4 tejto Zmluvy.</w:t>
      </w:r>
    </w:p>
    <w:p w14:paraId="680A083E" w14:textId="5F7BF352" w:rsidR="00C27BE3" w:rsidRPr="005B30D9" w:rsidRDefault="00C27BE3" w:rsidP="00453FCF">
      <w:pPr>
        <w:numPr>
          <w:ilvl w:val="1"/>
          <w:numId w:val="14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Predávajúci sa zaväzuje dodať Tovar do </w:t>
      </w:r>
      <w:r w:rsidR="00AC362F">
        <w:rPr>
          <w:rFonts w:asciiTheme="minorHAnsi" w:hAnsiTheme="minorHAnsi" w:cstheme="minorHAnsi"/>
          <w:sz w:val="22"/>
          <w:szCs w:val="22"/>
        </w:rPr>
        <w:t>365</w:t>
      </w:r>
      <w:r w:rsidRPr="005B30D9">
        <w:rPr>
          <w:rFonts w:asciiTheme="minorHAnsi" w:hAnsiTheme="minorHAnsi" w:cstheme="minorHAnsi"/>
          <w:sz w:val="22"/>
          <w:szCs w:val="22"/>
        </w:rPr>
        <w:t xml:space="preserve"> kalendárnych dní od účinnosti </w:t>
      </w:r>
      <w:r>
        <w:rPr>
          <w:rFonts w:asciiTheme="minorHAnsi" w:hAnsiTheme="minorHAnsi" w:cstheme="minorHAnsi"/>
          <w:sz w:val="22"/>
          <w:szCs w:val="22"/>
        </w:rPr>
        <w:t>tejto</w:t>
      </w:r>
      <w:r w:rsidRPr="005B30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>mluvy.</w:t>
      </w:r>
    </w:p>
    <w:p w14:paraId="63EB1667" w14:textId="77777777" w:rsidR="00C27BE3" w:rsidRPr="005B30D9" w:rsidRDefault="00C27BE3" w:rsidP="00453FCF">
      <w:pPr>
        <w:numPr>
          <w:ilvl w:val="1"/>
          <w:numId w:val="14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Predávajúci sa zaväzuje dopraviť Tovar do miesta: </w:t>
      </w:r>
      <w:proofErr w:type="spellStart"/>
      <w:r w:rsidRPr="00896B2E">
        <w:rPr>
          <w:rFonts w:asciiTheme="minorHAnsi" w:hAnsiTheme="minorHAnsi" w:cstheme="minorHAnsi"/>
          <w:color w:val="000000"/>
          <w:sz w:val="22"/>
          <w:szCs w:val="22"/>
        </w:rPr>
        <w:t>HLogistic</w:t>
      </w:r>
      <w:proofErr w:type="spellEnd"/>
      <w:r w:rsidRPr="00896B2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96B2E">
        <w:rPr>
          <w:rFonts w:asciiTheme="minorHAnsi" w:hAnsiTheme="minorHAnsi" w:cstheme="minorHAnsi"/>
          <w:color w:val="000000"/>
          <w:sz w:val="22"/>
          <w:szCs w:val="22"/>
        </w:rPr>
        <w:t>s.r.o</w:t>
      </w:r>
      <w:proofErr w:type="spellEnd"/>
      <w:r w:rsidRPr="00896B2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B30D9">
        <w:rPr>
          <w:rFonts w:asciiTheme="minorHAnsi" w:hAnsiTheme="minorHAnsi" w:cstheme="minorHAnsi"/>
          <w:color w:val="000000"/>
          <w:sz w:val="22"/>
          <w:szCs w:val="22"/>
        </w:rPr>
        <w:t>, Mokrá Lúka 226, 050 01 Revúca.</w:t>
      </w:r>
    </w:p>
    <w:p w14:paraId="4CC74C20" w14:textId="77777777" w:rsidR="00C27BE3" w:rsidRPr="005B30D9" w:rsidRDefault="00C27BE3" w:rsidP="00453FCF">
      <w:pPr>
        <w:numPr>
          <w:ilvl w:val="1"/>
          <w:numId w:val="14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Predávajúci sa zaväzuje Tovar zmontovať a sprevádzkovať v mieste dodania podľa bodu 3.4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 xml:space="preserve">mluvy a to v stanovenom termíne podľa bodu 3.3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>mluvy.</w:t>
      </w:r>
    </w:p>
    <w:p w14:paraId="14C0583F" w14:textId="77777777" w:rsidR="00C27BE3" w:rsidRPr="005B30D9" w:rsidRDefault="00C27BE3" w:rsidP="00C27B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061C97" w14:textId="77777777" w:rsidR="00C27BE3" w:rsidRPr="005B30D9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t>Článok 4</w:t>
      </w:r>
    </w:p>
    <w:p w14:paraId="2F838D12" w14:textId="77777777" w:rsidR="00C27BE3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D9">
        <w:rPr>
          <w:rFonts w:asciiTheme="minorHAnsi" w:hAnsiTheme="minorHAnsi" w:cstheme="minorHAnsi"/>
          <w:b/>
          <w:bCs/>
          <w:sz w:val="22"/>
          <w:szCs w:val="22"/>
        </w:rPr>
        <w:t>Cena, platobné podmienky a zmluvné pokuty</w:t>
      </w:r>
    </w:p>
    <w:p w14:paraId="64C7B890" w14:textId="77777777" w:rsidR="00C27BE3" w:rsidRPr="005B30D9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06206" w14:textId="77777777" w:rsidR="00C27BE3" w:rsidRPr="005B30D9" w:rsidRDefault="00C27BE3" w:rsidP="00453FCF">
      <w:pPr>
        <w:numPr>
          <w:ilvl w:val="1"/>
          <w:numId w:val="15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Cena za Tovar v rozsahu podľa článku 3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 xml:space="preserve">mluvy je zmluvnými stranami dohodnutá ako cena maximálna vo výške ..... EUR bez DPH (slovom: ....... EUR bez DPH) (ďalej len </w:t>
      </w:r>
      <w:r w:rsidRPr="00896B2E">
        <w:rPr>
          <w:rFonts w:asciiTheme="minorHAnsi" w:hAnsiTheme="minorHAnsi" w:cstheme="minorHAnsi"/>
          <w:sz w:val="22"/>
          <w:szCs w:val="22"/>
        </w:rPr>
        <w:t>„Cena</w:t>
      </w:r>
      <w:r w:rsidRPr="00896B2E">
        <w:rPr>
          <w:rFonts w:asciiTheme="minorHAnsi" w:hAnsiTheme="minorHAnsi" w:cstheme="minorHAnsi"/>
          <w:bCs/>
          <w:sz w:val="22"/>
          <w:szCs w:val="22"/>
        </w:rPr>
        <w:t>“</w:t>
      </w:r>
      <w:r w:rsidRPr="00896B2E">
        <w:rPr>
          <w:rFonts w:asciiTheme="minorHAnsi" w:hAnsiTheme="minorHAnsi" w:cstheme="minorHAnsi"/>
          <w:sz w:val="22"/>
          <w:szCs w:val="22"/>
        </w:rPr>
        <w:t>).</w:t>
      </w:r>
    </w:p>
    <w:p w14:paraId="72BD67BA" w14:textId="77777777" w:rsidR="00C27BE3" w:rsidRPr="005B30D9" w:rsidRDefault="00C27BE3" w:rsidP="00453FCF">
      <w:pPr>
        <w:numPr>
          <w:ilvl w:val="1"/>
          <w:numId w:val="15"/>
        </w:numPr>
        <w:tabs>
          <w:tab w:val="clear" w:pos="360"/>
          <w:tab w:val="num" w:pos="567"/>
          <w:tab w:val="num" w:pos="1440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Cena je špecifikovaná v Prílohe</w:t>
      </w:r>
      <w:r w:rsidRPr="005B30D9">
        <w:rPr>
          <w:rFonts w:asciiTheme="minorHAnsi" w:hAnsiTheme="minorHAnsi" w:cstheme="minorHAnsi"/>
          <w:bCs/>
          <w:sz w:val="22"/>
          <w:szCs w:val="22"/>
        </w:rPr>
        <w:t xml:space="preserve"> č. 2 tejto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5B30D9">
        <w:rPr>
          <w:rFonts w:asciiTheme="minorHAnsi" w:hAnsiTheme="minorHAnsi" w:cstheme="minorHAnsi"/>
          <w:bCs/>
          <w:sz w:val="22"/>
          <w:szCs w:val="22"/>
        </w:rPr>
        <w:t>mluvy</w:t>
      </w:r>
      <w:r w:rsidRPr="005B30D9">
        <w:rPr>
          <w:rFonts w:asciiTheme="minorHAnsi" w:hAnsiTheme="minorHAnsi" w:cstheme="minorHAnsi"/>
          <w:sz w:val="22"/>
          <w:szCs w:val="22"/>
        </w:rPr>
        <w:t>.</w:t>
      </w:r>
    </w:p>
    <w:p w14:paraId="35E5A972" w14:textId="77777777" w:rsidR="00E85934" w:rsidRPr="00E85934" w:rsidRDefault="00E85934" w:rsidP="00A37712">
      <w:pPr>
        <w:numPr>
          <w:ilvl w:val="1"/>
          <w:numId w:val="15"/>
        </w:numPr>
        <w:tabs>
          <w:tab w:val="clear" w:pos="360"/>
          <w:tab w:val="num" w:pos="1440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5934">
        <w:rPr>
          <w:rFonts w:ascii="Calibri" w:hAnsi="Calibri" w:cs="Calibri"/>
          <w:sz w:val="22"/>
          <w:szCs w:val="22"/>
        </w:rPr>
        <w:t>Právo na zaplatenie Ceny vzniká predávajúcemu podľa nižšie uvedených bodov:</w:t>
      </w:r>
    </w:p>
    <w:p w14:paraId="6E2E98D5" w14:textId="77777777" w:rsidR="002967BF" w:rsidRPr="00292FDF" w:rsidRDefault="002967BF" w:rsidP="002967BF">
      <w:pPr>
        <w:pStyle w:val="cdcddaa90cdc4cd4msonormal"/>
        <w:shd w:val="clear" w:color="auto" w:fill="FFFFFF"/>
        <w:spacing w:before="0" w:beforeAutospacing="0" w:after="0" w:afterAutospacing="0" w:line="224" w:lineRule="atLeast"/>
        <w:ind w:left="567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4.3.1 Kupujúci poskytne predávajúcemu preddavok/preddavky (zálohovú platbu/zálohové platby) na dodanie Tovaru nasledovne:</w:t>
      </w:r>
    </w:p>
    <w:p w14:paraId="0CAA2010" w14:textId="77777777" w:rsidR="002967BF" w:rsidRPr="00292FDF" w:rsidRDefault="002967BF" w:rsidP="002967BF">
      <w:pPr>
        <w:pStyle w:val="cdcddaa90cdc4cd4msolistparagraph"/>
        <w:shd w:val="clear" w:color="auto" w:fill="FFFFFF"/>
        <w:spacing w:before="0" w:beforeAutospacing="0" w:after="0" w:afterAutospacing="0" w:line="224" w:lineRule="atLeast"/>
        <w:ind w:left="851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4.3.1.1</w:t>
      </w:r>
      <w:r w:rsidRPr="00292FDF">
        <w:rPr>
          <w:sz w:val="22"/>
          <w:szCs w:val="22"/>
        </w:rPr>
        <w:t> </w:t>
      </w:r>
      <w:r w:rsidRPr="00292FDF">
        <w:rPr>
          <w:rFonts w:ascii="Calibri" w:hAnsi="Calibri" w:cs="Calibri"/>
          <w:sz w:val="22"/>
          <w:szCs w:val="22"/>
        </w:rPr>
        <w:t>vo výške 50% Ceny na základe vystavenej a doručenej preddavkovej (zálohovej) faktúry, ktorú je predávajúci povinný vystaviť a doručiť kupujúcemu najneskôr do 30 kalendárnych dní od nadobudnutia účinnosti tejto Zmluvy,</w:t>
      </w:r>
    </w:p>
    <w:p w14:paraId="759CC2E0" w14:textId="77777777" w:rsidR="002967BF" w:rsidRPr="00292FDF" w:rsidRDefault="002967BF" w:rsidP="002967BF">
      <w:pPr>
        <w:pStyle w:val="cdcddaa90cdc4cd4msolistparagraph"/>
        <w:shd w:val="clear" w:color="auto" w:fill="FFFFFF"/>
        <w:spacing w:before="0" w:beforeAutospacing="0" w:after="0" w:afterAutospacing="0" w:line="224" w:lineRule="atLeast"/>
        <w:ind w:left="851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4.3.1.2</w:t>
      </w:r>
      <w:r w:rsidRPr="00292FDF">
        <w:rPr>
          <w:sz w:val="22"/>
          <w:szCs w:val="22"/>
        </w:rPr>
        <w:t> </w:t>
      </w:r>
      <w:r w:rsidRPr="00292FDF">
        <w:rPr>
          <w:rFonts w:ascii="Calibri" w:hAnsi="Calibri" w:cs="Calibri"/>
          <w:sz w:val="22"/>
          <w:szCs w:val="22"/>
        </w:rPr>
        <w:t>vo výške 45% Ceny na základe vystavenej a doručenej preddavkovej (zálohovej) faktúry, ktorú je predávajúci povinný vystaviť a doručiť kupujúcemu 31.10.2023, za predpokladu, že Tovar nebol dodaný do 31.10.2023.</w:t>
      </w:r>
    </w:p>
    <w:p w14:paraId="19ED0D01" w14:textId="76C721DC" w:rsidR="002967BF" w:rsidRPr="00292FDF" w:rsidRDefault="002967BF" w:rsidP="002967BF">
      <w:pPr>
        <w:pStyle w:val="cdcddaa90cdc4cd4msonormal"/>
        <w:shd w:val="clear" w:color="auto" w:fill="FFFFFF"/>
        <w:spacing w:before="0" w:beforeAutospacing="0" w:after="0" w:afterAutospacing="0" w:line="224" w:lineRule="atLeast"/>
        <w:ind w:left="567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 xml:space="preserve">4.3.2 </w:t>
      </w:r>
      <w:r w:rsidR="00A34946">
        <w:rPr>
          <w:rFonts w:ascii="Calibri" w:hAnsi="Calibri" w:cs="Calibri"/>
          <w:sz w:val="22"/>
          <w:szCs w:val="22"/>
        </w:rPr>
        <w:t>Predávajúci</w:t>
      </w:r>
      <w:r w:rsidR="00A34946" w:rsidRPr="00292FDF">
        <w:rPr>
          <w:rFonts w:ascii="Calibri" w:hAnsi="Calibri" w:cs="Calibri"/>
          <w:sz w:val="22"/>
          <w:szCs w:val="22"/>
        </w:rPr>
        <w:t xml:space="preserve"> </w:t>
      </w:r>
      <w:r w:rsidRPr="00292FDF">
        <w:rPr>
          <w:rFonts w:ascii="Calibri" w:hAnsi="Calibri" w:cs="Calibri"/>
          <w:sz w:val="22"/>
          <w:szCs w:val="22"/>
        </w:rPr>
        <w:t>je povinný vystaviť a doručiť kupujúcemu vyúčtovaciu faktúru najneskôr do 10 kalendárnych dní po podpise dodacieho listu alebo odovzdávac</w:t>
      </w:r>
      <w:r w:rsidR="00292FDF">
        <w:rPr>
          <w:rFonts w:ascii="Calibri" w:hAnsi="Calibri" w:cs="Calibri"/>
          <w:sz w:val="22"/>
          <w:szCs w:val="22"/>
        </w:rPr>
        <w:t>ieho</w:t>
      </w:r>
      <w:r w:rsidRPr="00292FDF">
        <w:rPr>
          <w:rFonts w:ascii="Calibri" w:hAnsi="Calibri" w:cs="Calibri"/>
          <w:sz w:val="22"/>
          <w:szCs w:val="22"/>
        </w:rPr>
        <w:t>/preberacieho listu obidvomi zmluvnými stranami, a to buď:</w:t>
      </w:r>
    </w:p>
    <w:p w14:paraId="36189C22" w14:textId="77777777" w:rsidR="002967BF" w:rsidRPr="00292FDF" w:rsidRDefault="002967BF" w:rsidP="002967BF">
      <w:pPr>
        <w:pStyle w:val="cdcddaa90cdc4cd4msolistparagraph"/>
        <w:shd w:val="clear" w:color="auto" w:fill="FFFFFF"/>
        <w:spacing w:before="0" w:beforeAutospacing="0" w:after="0" w:afterAutospacing="0" w:line="224" w:lineRule="atLeast"/>
        <w:ind w:left="851"/>
        <w:jc w:val="both"/>
        <w:rPr>
          <w:rFonts w:ascii="Tahoma" w:hAnsi="Tahoma" w:cs="Tahoma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4.3.2.1</w:t>
      </w:r>
      <w:r w:rsidRPr="00292FDF">
        <w:rPr>
          <w:sz w:val="22"/>
          <w:szCs w:val="22"/>
        </w:rPr>
        <w:t> </w:t>
      </w:r>
      <w:r w:rsidRPr="00292FDF">
        <w:rPr>
          <w:rFonts w:ascii="Calibri" w:hAnsi="Calibri" w:cs="Calibri"/>
          <w:sz w:val="22"/>
          <w:szCs w:val="22"/>
        </w:rPr>
        <w:t>vo výške 50%  Ceny za predpokladu, že Tovar bol dodaný do 31.10.2023, alebo</w:t>
      </w:r>
    </w:p>
    <w:p w14:paraId="692A83BD" w14:textId="77777777" w:rsidR="002967BF" w:rsidRPr="00292FDF" w:rsidRDefault="002967BF" w:rsidP="002967BF">
      <w:pPr>
        <w:pStyle w:val="cdcddaa90cdc4cd4msolistparagraph"/>
        <w:shd w:val="clear" w:color="auto" w:fill="FFFFFF"/>
        <w:spacing w:before="0" w:beforeAutospacing="0" w:after="0" w:afterAutospacing="0" w:line="224" w:lineRule="atLeast"/>
        <w:ind w:left="851"/>
        <w:jc w:val="both"/>
        <w:rPr>
          <w:rFonts w:ascii="Calibri" w:hAnsi="Calibri" w:cs="Calibri"/>
          <w:sz w:val="22"/>
          <w:szCs w:val="22"/>
        </w:rPr>
      </w:pPr>
      <w:r w:rsidRPr="00292FDF">
        <w:rPr>
          <w:rFonts w:ascii="Calibri" w:hAnsi="Calibri" w:cs="Calibri"/>
          <w:sz w:val="22"/>
          <w:szCs w:val="22"/>
        </w:rPr>
        <w:t>4.3.2.2 vo výške 5% Ceny za predpokladu, že Tovar bol dodaný neskôr ako 31.10.2023.</w:t>
      </w:r>
    </w:p>
    <w:p w14:paraId="35C20ED7" w14:textId="65413F37" w:rsidR="00E85934" w:rsidRDefault="00E85934" w:rsidP="00E85934">
      <w:pPr>
        <w:numPr>
          <w:ilvl w:val="1"/>
          <w:numId w:val="15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E85934">
        <w:rPr>
          <w:rFonts w:asciiTheme="minorHAnsi" w:hAnsiTheme="minorHAnsi" w:cstheme="minorHAnsi"/>
          <w:sz w:val="22"/>
          <w:szCs w:val="22"/>
          <w:lang w:eastAsia="sk-SK"/>
        </w:rPr>
        <w:t xml:space="preserve">Splatnosť vystavených faktúr je 60 dní od dňa doručenia faktúry kupujúcemu. </w:t>
      </w:r>
    </w:p>
    <w:p w14:paraId="4BE31AAD" w14:textId="57DF8A1B" w:rsidR="00C27BE3" w:rsidRPr="00E85934" w:rsidRDefault="00C27BE3" w:rsidP="00E85934">
      <w:pPr>
        <w:numPr>
          <w:ilvl w:val="1"/>
          <w:numId w:val="15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E85934">
        <w:rPr>
          <w:rFonts w:asciiTheme="minorHAnsi" w:hAnsiTheme="minorHAnsi" w:cstheme="minorHAnsi"/>
          <w:sz w:val="22"/>
          <w:szCs w:val="22"/>
          <w:lang w:eastAsia="sk-SK"/>
        </w:rPr>
        <w:t>Ak faktúra nebude obsahovať zákonom stanovené náležitosti, alebo ak v nej budú uvedené nesprávne údaje, je kupujúci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14:paraId="62832E32" w14:textId="77777777" w:rsidR="00C27BE3" w:rsidRPr="005B30D9" w:rsidRDefault="00C27BE3" w:rsidP="00453FCF">
      <w:pPr>
        <w:numPr>
          <w:ilvl w:val="1"/>
          <w:numId w:val="15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sz w:val="22"/>
          <w:szCs w:val="22"/>
          <w:lang w:eastAsia="sk-SK"/>
        </w:rPr>
        <w:lastRenderedPageBreak/>
        <w:t xml:space="preserve">V prípade omeškania kupujúceho s úhradou </w:t>
      </w:r>
      <w:r>
        <w:rPr>
          <w:rFonts w:asciiTheme="minorHAnsi" w:hAnsiTheme="minorHAnsi" w:cstheme="minorHAnsi"/>
          <w:sz w:val="22"/>
          <w:szCs w:val="22"/>
          <w:lang w:eastAsia="sk-SK"/>
        </w:rPr>
        <w:t>C</w:t>
      </w:r>
      <w:r w:rsidRPr="005B30D9">
        <w:rPr>
          <w:rFonts w:asciiTheme="minorHAnsi" w:hAnsiTheme="minorHAnsi" w:cstheme="minorHAnsi"/>
          <w:sz w:val="22"/>
          <w:szCs w:val="22"/>
          <w:lang w:eastAsia="sk-SK"/>
        </w:rPr>
        <w:t>eny alebo jej časti, je predávajúci oprávnený účtovať úrok z omeškania vo výške 0,05% za každý deň omeškania z čiastky, s ktorou je kupujúci v omeškaní. Úrok z omeškania nemá vplyv na náhradu skutočne vzniknutej škody podľa § 373 a </w:t>
      </w:r>
      <w:proofErr w:type="spellStart"/>
      <w:r w:rsidRPr="005B30D9">
        <w:rPr>
          <w:rFonts w:asciiTheme="minorHAnsi" w:hAnsiTheme="minorHAnsi" w:cstheme="minorHAnsi"/>
          <w:sz w:val="22"/>
          <w:szCs w:val="22"/>
          <w:lang w:eastAsia="sk-SK"/>
        </w:rPr>
        <w:t>nasl</w:t>
      </w:r>
      <w:proofErr w:type="spellEnd"/>
      <w:r w:rsidRPr="005B30D9">
        <w:rPr>
          <w:rFonts w:asciiTheme="minorHAnsi" w:hAnsiTheme="minorHAnsi" w:cstheme="minorHAnsi"/>
          <w:sz w:val="22"/>
          <w:szCs w:val="22"/>
          <w:lang w:eastAsia="sk-SK"/>
        </w:rPr>
        <w:t>. Obchodného zákonníka.</w:t>
      </w:r>
    </w:p>
    <w:p w14:paraId="5D901BB7" w14:textId="77777777" w:rsidR="00C27BE3" w:rsidRPr="005B30D9" w:rsidRDefault="00C27BE3" w:rsidP="00453FCF">
      <w:pPr>
        <w:numPr>
          <w:ilvl w:val="1"/>
          <w:numId w:val="15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sz w:val="22"/>
          <w:szCs w:val="22"/>
          <w:lang w:eastAsia="sk-SK"/>
        </w:rPr>
        <w:t>Všetky platby podľa tejto zmluvy bude kupujúci hradiť bezhotovostným prevodom na účet predávajúceho uvedený v čl</w:t>
      </w:r>
      <w:r>
        <w:rPr>
          <w:rFonts w:asciiTheme="minorHAnsi" w:hAnsiTheme="minorHAnsi" w:cstheme="minorHAnsi"/>
          <w:sz w:val="22"/>
          <w:szCs w:val="22"/>
          <w:lang w:eastAsia="sk-SK"/>
        </w:rPr>
        <w:t>ánku</w:t>
      </w:r>
      <w:r w:rsidRPr="005B30D9">
        <w:rPr>
          <w:rFonts w:asciiTheme="minorHAnsi" w:hAnsiTheme="minorHAnsi" w:cstheme="minorHAnsi"/>
          <w:sz w:val="22"/>
          <w:szCs w:val="22"/>
          <w:lang w:eastAsia="sk-SK"/>
        </w:rPr>
        <w:t xml:space="preserve"> 1 tejto </w:t>
      </w:r>
      <w:r>
        <w:rPr>
          <w:rFonts w:asciiTheme="minorHAnsi" w:hAnsiTheme="minorHAnsi" w:cstheme="minorHAnsi"/>
          <w:sz w:val="22"/>
          <w:szCs w:val="22"/>
          <w:lang w:eastAsia="sk-SK"/>
        </w:rPr>
        <w:t>Z</w:t>
      </w:r>
      <w:r w:rsidRPr="005B30D9">
        <w:rPr>
          <w:rFonts w:asciiTheme="minorHAnsi" w:hAnsiTheme="minorHAnsi" w:cstheme="minorHAnsi"/>
          <w:sz w:val="22"/>
          <w:szCs w:val="22"/>
          <w:lang w:eastAsia="sk-SK"/>
        </w:rPr>
        <w:t>mluvy.</w:t>
      </w:r>
    </w:p>
    <w:p w14:paraId="7C84165D" w14:textId="34EFBC56" w:rsidR="00C27BE3" w:rsidRPr="005B30D9" w:rsidRDefault="00C27BE3" w:rsidP="00453FCF">
      <w:pPr>
        <w:numPr>
          <w:ilvl w:val="1"/>
          <w:numId w:val="15"/>
        </w:numPr>
        <w:tabs>
          <w:tab w:val="clear" w:pos="360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Style w:val="pre"/>
          <w:rFonts w:asciiTheme="minorHAnsi" w:hAnsiTheme="minorHAnsi" w:cstheme="minorHAnsi"/>
          <w:color w:val="000000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Za nedodržanie požadovaného termínu dodania Tovaru podľa bodu 3.3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B30D9">
        <w:rPr>
          <w:rFonts w:asciiTheme="minorHAnsi" w:hAnsiTheme="minorHAnsi" w:cstheme="minorHAnsi"/>
          <w:sz w:val="22"/>
          <w:szCs w:val="22"/>
        </w:rPr>
        <w:t>mluvy, má kupujúci voči predávajúcemu nárok na zmluvnú pokutu vo výške 1 000,- EUR za každý započatý deň omeškania. Zaplatením zmluvnej pokuty podľa tohto odseku nie je dotknutý nárok kupujúceho na náhradu spôsobenej škody</w:t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. Predávajúci je povinný túto zmluvnú pokutu kupujúcemu zaplatiť, pričom kupujúci má zároveň voči predávajúcemu právo na náhradu škody presahujúcej zmluvnú pokutu.</w:t>
      </w:r>
    </w:p>
    <w:p w14:paraId="725AFAA6" w14:textId="506AFB58" w:rsidR="00C27BE3" w:rsidRPr="005B30D9" w:rsidRDefault="00C27BE3" w:rsidP="00453FCF">
      <w:pPr>
        <w:pStyle w:val="Hlavika"/>
        <w:widowControl w:val="0"/>
        <w:numPr>
          <w:ilvl w:val="1"/>
          <w:numId w:val="15"/>
        </w:numPr>
        <w:tabs>
          <w:tab w:val="clear" w:pos="360"/>
          <w:tab w:val="clear" w:pos="4536"/>
          <w:tab w:val="clear" w:pos="9072"/>
          <w:tab w:val="num" w:pos="567"/>
        </w:tabs>
        <w:suppressAutoHyphens w:val="0"/>
        <w:spacing w:line="276" w:lineRule="auto"/>
        <w:ind w:left="567" w:hanging="567"/>
        <w:jc w:val="both"/>
        <w:rPr>
          <w:rStyle w:val="pre"/>
          <w:rFonts w:asciiTheme="minorHAnsi" w:hAnsiTheme="minorHAnsi" w:cstheme="minorHAnsi"/>
          <w:iCs/>
          <w:color w:val="000000"/>
          <w:sz w:val="22"/>
          <w:szCs w:val="22"/>
        </w:rPr>
      </w:pP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Ak predávajúci po podpise tejto </w:t>
      </w:r>
      <w:r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Z</w:t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mluvy a pred začatím dodávky Tovaru odstúpi od tejto </w:t>
      </w:r>
      <w:r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Z</w:t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mluvy </w:t>
      </w:r>
      <w:r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z dôvodov na strane predávajúceho, je povinný bez vyzvania zaplatiť kupujúcemu zmluvnú pokutu vo výške</w:t>
      </w:r>
      <w:r w:rsidR="00715BB4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22ECB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15 </w:t>
      </w:r>
      <w:r w:rsidR="00715BB4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>000,- EUR.</w:t>
      </w:r>
    </w:p>
    <w:p w14:paraId="274E9EBA" w14:textId="6DD57385" w:rsidR="00C27BE3" w:rsidRPr="005B30D9" w:rsidRDefault="00C27BE3" w:rsidP="00453FCF">
      <w:pPr>
        <w:pStyle w:val="Hlavika"/>
        <w:widowControl w:val="0"/>
        <w:numPr>
          <w:ilvl w:val="1"/>
          <w:numId w:val="15"/>
        </w:numPr>
        <w:tabs>
          <w:tab w:val="clear" w:pos="360"/>
          <w:tab w:val="clear" w:pos="4536"/>
          <w:tab w:val="clear" w:pos="9072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Ak predávajúci neodstráni zistené nedostatky Tovaru </w:t>
      </w:r>
      <w:r w:rsidRPr="005B30D9">
        <w:rPr>
          <w:rFonts w:asciiTheme="minorHAnsi" w:hAnsiTheme="minorHAnsi" w:cstheme="minorHAnsi"/>
          <w:color w:val="000000"/>
          <w:sz w:val="22"/>
          <w:szCs w:val="22"/>
        </w:rPr>
        <w:t>do 15 kalendárnych dní od uplatnenia reklamácie, ak sa termín odstránenia zistených nedostatkov Tovaru nedohodne písomne inak</w:t>
      </w:r>
      <w:r w:rsidRPr="005B30D9">
        <w:rPr>
          <w:rStyle w:val="pr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je predávajúci povinný bez vyzvania zaplatiť kupujúcemu zmluvnú pokutu vo výške 1 000,- EUR za každý zistený nedostatok Tovaru a deň omeškania dodania Tovaru. Kupujúci má zároveň voči predávajúcemu právo na náhradu škody presahujúcej zmluvnú pokutu. </w:t>
      </w:r>
      <w:r w:rsidRPr="005B30D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Nesplnenie záväzku predávajúceho odstrániť zistený nedostatok Tovaru po dobu dlhšiu ako 15 kalendárnych dní po určenom termíne je považované za podstatné porušenie tejto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Z</w:t>
      </w:r>
      <w:r w:rsidRPr="005B30D9">
        <w:rPr>
          <w:rFonts w:asciiTheme="minorHAnsi" w:hAnsiTheme="minorHAnsi" w:cstheme="minorHAnsi"/>
          <w:iCs/>
          <w:color w:val="000000"/>
          <w:sz w:val="22"/>
          <w:szCs w:val="22"/>
        </w:rPr>
        <w:t>mluvy.</w:t>
      </w:r>
    </w:p>
    <w:p w14:paraId="0E2C191E" w14:textId="77777777" w:rsidR="00C27BE3" w:rsidRPr="005B30D9" w:rsidRDefault="00C27BE3" w:rsidP="00453FCF">
      <w:pPr>
        <w:numPr>
          <w:ilvl w:val="1"/>
          <w:numId w:val="15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bCs/>
          <w:sz w:val="22"/>
          <w:szCs w:val="22"/>
        </w:rPr>
        <w:t>Predávajúci výslovne prehlasuje, že sú mu známe všetky podmienky dodávky Tovaru, rovnako ako situácia a prístup na miesto dodania Tovaru a tiež všetky skutočnosti, ktoré sú rozhodujúce pre dodanie Tovaru. Dodatočné požiadavky predávajúceho, ktoré vyplývajú z týchto dôvodov, nebudú uznané.</w:t>
      </w:r>
    </w:p>
    <w:p w14:paraId="4CCC5BAE" w14:textId="660B42B1" w:rsidR="00C27BE3" w:rsidRDefault="00C27BE3" w:rsidP="00C27BE3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56E5FC80" w14:textId="77777777" w:rsidR="00C27BE3" w:rsidRPr="005B30D9" w:rsidRDefault="00C27BE3" w:rsidP="00C27BE3">
      <w:pPr>
        <w:tabs>
          <w:tab w:val="num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b/>
          <w:sz w:val="22"/>
          <w:szCs w:val="22"/>
          <w:lang w:eastAsia="sk-SK"/>
        </w:rPr>
        <w:t>Článok 5</w:t>
      </w:r>
    </w:p>
    <w:p w14:paraId="50148F9E" w14:textId="77777777" w:rsidR="00C27BE3" w:rsidRDefault="00C27BE3" w:rsidP="00C27BE3">
      <w:pPr>
        <w:tabs>
          <w:tab w:val="num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5B30D9">
        <w:rPr>
          <w:rFonts w:asciiTheme="minorHAnsi" w:hAnsiTheme="minorHAnsi" w:cstheme="minorHAnsi"/>
          <w:b/>
          <w:sz w:val="22"/>
          <w:szCs w:val="22"/>
          <w:lang w:eastAsia="sk-SK"/>
        </w:rPr>
        <w:t>Kontrola, audit, overovanie na mieste</w:t>
      </w:r>
    </w:p>
    <w:p w14:paraId="3FD6876D" w14:textId="77777777" w:rsidR="00C27BE3" w:rsidRPr="005B30D9" w:rsidRDefault="00C27BE3" w:rsidP="00C27BE3">
      <w:pPr>
        <w:tabs>
          <w:tab w:val="num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</w:p>
    <w:p w14:paraId="24163113" w14:textId="151C365C" w:rsidR="00C27BE3" w:rsidRPr="009A3182" w:rsidRDefault="00C27BE3" w:rsidP="00C27BE3">
      <w:pPr>
        <w:pStyle w:val="Hlavika"/>
        <w:ind w:left="567"/>
        <w:jc w:val="both"/>
      </w:pPr>
      <w:r w:rsidRPr="005B30D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Pr="009A3182">
        <w:rPr>
          <w:rFonts w:ascii="Calibri" w:hAnsi="Calibri" w:cs="Calibri"/>
          <w:sz w:val="22"/>
          <w:szCs w:val="22"/>
        </w:rPr>
        <w:t>je povinný poskytnúť súčinnosť pri vykonávaní finančnej kontroly, strpieť výkon kontroly</w:t>
      </w:r>
      <w:r w:rsidR="00A37712">
        <w:rPr>
          <w:rFonts w:ascii="Calibri" w:hAnsi="Calibri" w:cs="Calibri"/>
          <w:sz w:val="22"/>
          <w:szCs w:val="22"/>
        </w:rPr>
        <w:t xml:space="preserve"> a </w:t>
      </w:r>
      <w:r w:rsidRPr="009A3182">
        <w:rPr>
          <w:rFonts w:ascii="Calibri" w:hAnsi="Calibri" w:cs="Calibri"/>
          <w:sz w:val="22"/>
          <w:szCs w:val="22"/>
        </w:rPr>
        <w:t xml:space="preserve">auditu súvisiaceho s dodávaným </w:t>
      </w:r>
      <w:r w:rsidRPr="009A3182">
        <w:rPr>
          <w:rFonts w:asciiTheme="minorHAnsi" w:hAnsiTheme="minorHAnsi" w:cstheme="minorHAnsi"/>
          <w:sz w:val="22"/>
          <w:szCs w:val="22"/>
        </w:rPr>
        <w:t xml:space="preserve">tovarom, službami a stavebnými prácami </w:t>
      </w:r>
      <w:r w:rsidRPr="009A3182">
        <w:rPr>
          <w:rFonts w:ascii="Calibri" w:hAnsi="Calibri" w:cs="Calibri"/>
          <w:sz w:val="22"/>
          <w:szCs w:val="22"/>
        </w:rPr>
        <w:t xml:space="preserve">kedykoľvek počas platnosti a účinnosti Zmluvy o poskytnutí </w:t>
      </w:r>
      <w:r>
        <w:rPr>
          <w:rFonts w:ascii="Calibri" w:hAnsi="Calibri" w:cs="Calibri"/>
          <w:sz w:val="22"/>
          <w:szCs w:val="22"/>
        </w:rPr>
        <w:t>nenávratného finančného príspevku (ďalej len</w:t>
      </w:r>
      <w:r w:rsidRPr="009A31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</w:t>
      </w:r>
      <w:r w:rsidRPr="009A3182">
        <w:rPr>
          <w:rFonts w:ascii="Calibri" w:hAnsi="Calibri" w:cs="Calibri"/>
          <w:sz w:val="22"/>
          <w:szCs w:val="22"/>
        </w:rPr>
        <w:t>NFP</w:t>
      </w:r>
      <w:r>
        <w:rPr>
          <w:rFonts w:ascii="Calibri" w:hAnsi="Calibri" w:cs="Calibri"/>
          <w:sz w:val="22"/>
          <w:szCs w:val="22"/>
        </w:rPr>
        <w:t>“)</w:t>
      </w:r>
      <w:r w:rsidRPr="009A3182">
        <w:rPr>
          <w:rFonts w:ascii="Calibri" w:hAnsi="Calibri" w:cs="Calibri"/>
          <w:sz w:val="22"/>
          <w:szCs w:val="22"/>
        </w:rPr>
        <w:t>, ktorú plánuje mať zadávateľ uzatvorenú s poskytovateľom NFP, a to oprávnenými osobami na výkon tejto kontroly</w:t>
      </w:r>
      <w:r w:rsidR="00A37712">
        <w:rPr>
          <w:rFonts w:ascii="Calibri" w:hAnsi="Calibri" w:cs="Calibri"/>
          <w:sz w:val="22"/>
          <w:szCs w:val="22"/>
        </w:rPr>
        <w:t xml:space="preserve"> a </w:t>
      </w:r>
      <w:r w:rsidRPr="009A3182">
        <w:rPr>
          <w:rFonts w:ascii="Calibri" w:hAnsi="Calibri" w:cs="Calibri"/>
          <w:sz w:val="22"/>
          <w:szCs w:val="22"/>
        </w:rPr>
        <w:t xml:space="preserve">auditu a poskytnúť im všetku potrebnú súčinnosť. </w:t>
      </w:r>
      <w:r w:rsidRPr="009A3182">
        <w:rPr>
          <w:rFonts w:ascii="Calibri" w:hAnsi="Calibri" w:cs="Calibri"/>
          <w:color w:val="000000"/>
          <w:sz w:val="22"/>
          <w:szCs w:val="22"/>
          <w:lang w:eastAsia="sk-SK"/>
        </w:rPr>
        <w:t>Oprávnené osoby na výkon kontroly</w:t>
      </w:r>
      <w:r w:rsid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 a </w:t>
      </w:r>
      <w:r w:rsidRPr="009A3182">
        <w:rPr>
          <w:rFonts w:ascii="Calibri" w:hAnsi="Calibri" w:cs="Calibri"/>
          <w:color w:val="000000"/>
          <w:sz w:val="22"/>
          <w:szCs w:val="22"/>
          <w:lang w:eastAsia="sk-SK"/>
        </w:rPr>
        <w:t xml:space="preserve">auditu sú najmä: </w:t>
      </w:r>
    </w:p>
    <w:p w14:paraId="1871D3E8" w14:textId="663524B0" w:rsidR="00A37712" w:rsidRPr="00A37712" w:rsidRDefault="00A37712" w:rsidP="00A37712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a)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>Poskytovateľ a ním poverené osoby,</w:t>
      </w:r>
    </w:p>
    <w:p w14:paraId="61DB202E" w14:textId="1FCD514D" w:rsidR="00A37712" w:rsidRPr="00A37712" w:rsidRDefault="00A37712" w:rsidP="00A37712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b)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>Vykonávateľ a ním poverené osoby,</w:t>
      </w:r>
    </w:p>
    <w:p w14:paraId="2E6E67B1" w14:textId="22B4B6E3" w:rsidR="00A37712" w:rsidRPr="00A37712" w:rsidRDefault="00A37712" w:rsidP="00A37712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c)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>Útvar vnútorného auditu a ním poverené osoby,</w:t>
      </w:r>
    </w:p>
    <w:p w14:paraId="5C8CC91E" w14:textId="09D8F9FC" w:rsidR="00A37712" w:rsidRPr="00A37712" w:rsidRDefault="00A37712" w:rsidP="00A37712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d)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>Najvyšší kontrolný úrad SR, Úrad vládneho auditu, Certifikačný orgán a nimi poverené osoby,</w:t>
      </w:r>
    </w:p>
    <w:p w14:paraId="200C593E" w14:textId="63FAF204" w:rsidR="00A37712" w:rsidRPr="00A37712" w:rsidRDefault="00A37712" w:rsidP="00A37712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e)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>Orgán auditu a ním poverené osoby,</w:t>
      </w:r>
    </w:p>
    <w:p w14:paraId="14C87518" w14:textId="2D236982" w:rsidR="00A37712" w:rsidRPr="00A37712" w:rsidRDefault="00A37712" w:rsidP="00A37712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f)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>Splnomocnení zástupcovia Európskej Komisie a Európskeho dvora audítorov,</w:t>
      </w:r>
    </w:p>
    <w:p w14:paraId="27E455B9" w14:textId="765E3040" w:rsidR="00C27BE3" w:rsidRDefault="00A37712" w:rsidP="00A37712">
      <w:pPr>
        <w:ind w:left="851" w:hanging="284"/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g)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ab/>
      </w: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 xml:space="preserve">Osoby prizvané vyššie uvedenými orgánmi v súlade s príslušnými právnymi predpismi SR 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br/>
      </w:r>
      <w:r w:rsidRPr="00A37712">
        <w:rPr>
          <w:rFonts w:ascii="Calibri" w:hAnsi="Calibri" w:cs="Calibri"/>
          <w:color w:val="000000"/>
          <w:sz w:val="22"/>
          <w:szCs w:val="22"/>
          <w:lang w:eastAsia="sk-SK"/>
        </w:rPr>
        <w:t>a právnymi aktmi EÚ.</w:t>
      </w:r>
    </w:p>
    <w:p w14:paraId="5B28B71D" w14:textId="77777777" w:rsidR="00A37712" w:rsidRDefault="00A37712" w:rsidP="00A37712">
      <w:pPr>
        <w:ind w:left="851" w:hanging="284"/>
        <w:rPr>
          <w:rFonts w:asciiTheme="minorHAnsi" w:hAnsiTheme="minorHAnsi" w:cstheme="minorHAnsi"/>
          <w:sz w:val="22"/>
          <w:szCs w:val="22"/>
        </w:rPr>
      </w:pPr>
    </w:p>
    <w:p w14:paraId="7DB95D90" w14:textId="77777777" w:rsidR="00C27BE3" w:rsidRPr="0071653F" w:rsidRDefault="00C27BE3" w:rsidP="00C27BE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653F">
        <w:rPr>
          <w:rFonts w:asciiTheme="minorHAnsi" w:hAnsiTheme="minorHAnsi" w:cstheme="minorHAnsi"/>
          <w:b/>
          <w:sz w:val="22"/>
          <w:szCs w:val="22"/>
        </w:rPr>
        <w:t>Článok 6</w:t>
      </w:r>
    </w:p>
    <w:p w14:paraId="4B4768D4" w14:textId="77777777" w:rsidR="00C27BE3" w:rsidRPr="0071653F" w:rsidRDefault="00C27BE3" w:rsidP="00C27BE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653F">
        <w:rPr>
          <w:rFonts w:asciiTheme="minorHAnsi" w:hAnsiTheme="minorHAnsi" w:cstheme="minorHAnsi"/>
          <w:b/>
          <w:sz w:val="22"/>
          <w:szCs w:val="22"/>
        </w:rPr>
        <w:t>Zodpovednosť za vady, záruka za kvalitu</w:t>
      </w:r>
    </w:p>
    <w:p w14:paraId="0D8D6F40" w14:textId="77777777" w:rsidR="00C27BE3" w:rsidRPr="0071653F" w:rsidRDefault="00C27BE3" w:rsidP="00C27BE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F1A2C0" w14:textId="77777777" w:rsidR="00C27BE3" w:rsidRPr="0071653F" w:rsidRDefault="00C27BE3" w:rsidP="00C27BE3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6.1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>Predávajúci zodpovedá za to, že Tovar bude dodaný a bude mať vlastnosti v súlade s Prílohou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653F">
        <w:rPr>
          <w:rFonts w:asciiTheme="minorHAnsi" w:hAnsiTheme="minorHAnsi" w:cstheme="minorHAnsi"/>
          <w:sz w:val="22"/>
          <w:szCs w:val="22"/>
        </w:rPr>
        <w:t xml:space="preserve">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21FD5194" w14:textId="77777777" w:rsidR="00C27BE3" w:rsidRPr="0071653F" w:rsidRDefault="00C27BE3" w:rsidP="00C27BE3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lastRenderedPageBreak/>
        <w:t xml:space="preserve">6.2 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Tovar má vady ak: </w:t>
      </w:r>
    </w:p>
    <w:p w14:paraId="0E2F6C97" w14:textId="77777777" w:rsidR="00C27BE3" w:rsidRPr="0071653F" w:rsidRDefault="00C27BE3" w:rsidP="00C27BE3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a) nie je dodaný v dohodnutej kvalite, </w:t>
      </w:r>
    </w:p>
    <w:p w14:paraId="4C659DD1" w14:textId="77777777" w:rsidR="00C27BE3" w:rsidRPr="0071653F" w:rsidRDefault="00C27BE3" w:rsidP="00C27BE3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b) vykazuje nedorobky, </w:t>
      </w:r>
      <w:proofErr w:type="spellStart"/>
      <w:r w:rsidRPr="007165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1653F">
        <w:rPr>
          <w:rFonts w:asciiTheme="minorHAnsi" w:hAnsiTheme="minorHAnsi" w:cstheme="minorHAnsi"/>
          <w:sz w:val="22"/>
          <w:szCs w:val="22"/>
        </w:rPr>
        <w:t xml:space="preserve">. nie je dodaný a namontovaný v celom dohodnutom rozsahu, </w:t>
      </w:r>
    </w:p>
    <w:p w14:paraId="71644745" w14:textId="77777777" w:rsidR="00C27BE3" w:rsidRPr="0071653F" w:rsidRDefault="00C27BE3" w:rsidP="00C27BE3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c) má právne vady v zmysle § 433 Obchodného zákonníka v platnom znení. </w:t>
      </w:r>
    </w:p>
    <w:p w14:paraId="2F0F14EF" w14:textId="77777777" w:rsidR="00C27BE3" w:rsidRPr="0071653F" w:rsidRDefault="00C27BE3" w:rsidP="00C27BE3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Tieto vady je kupujúci povinný uviesť do dodacieho listu a predávajúci je povinný ich odstrániť. Do okamihu ich odstránenia má kupujúci právo nepodpísať dodací list a nevzniká mu tak povinnosť prevziať faktúru za danú čiastkovú dodávku. Vadou sa rozumie odchýlka v kvalite, rozsahu a parametroch tovaru stanovených v špecifikácii tovaru, ktorá tvorí Prílohu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>mluvy a platnými predpismi a technickými normami.</w:t>
      </w:r>
    </w:p>
    <w:p w14:paraId="70A2D9D5" w14:textId="77777777" w:rsidR="00C27BE3" w:rsidRPr="0071653F" w:rsidRDefault="00C27BE3" w:rsidP="00C27BE3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6.3 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Pre nároky zo zodpovednosti za vady platia ustanovenia Obchodného zákonníka v platnom znení. </w:t>
      </w:r>
    </w:p>
    <w:p w14:paraId="328BA562" w14:textId="77777777" w:rsidR="00C27BE3" w:rsidRPr="0071653F" w:rsidRDefault="00C27BE3" w:rsidP="00C27BE3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6.4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Predávajúci  poskytuje kupujúcemu záruku na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1653F">
        <w:rPr>
          <w:rFonts w:asciiTheme="minorHAnsi" w:hAnsiTheme="minorHAnsi" w:cstheme="minorHAnsi"/>
          <w:sz w:val="22"/>
          <w:szCs w:val="22"/>
        </w:rPr>
        <w:t>ovar 24 mesiacov od dátumu odovzdania a prevzatia konkrétneho Tovaru špecifikovaného v Prílohe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653F">
        <w:rPr>
          <w:rFonts w:asciiTheme="minorHAnsi" w:hAnsiTheme="minorHAnsi" w:cstheme="minorHAnsi"/>
          <w:sz w:val="22"/>
          <w:szCs w:val="22"/>
        </w:rPr>
        <w:t xml:space="preserve">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 xml:space="preserve">mluvy. Záruka sa nevzťahuje na vady spôsobené nesprávnou manipuláciou s </w:t>
      </w:r>
      <w:r>
        <w:rPr>
          <w:rFonts w:asciiTheme="minorHAnsi" w:hAnsiTheme="minorHAnsi" w:cstheme="minorHAnsi"/>
          <w:sz w:val="22"/>
          <w:szCs w:val="22"/>
        </w:rPr>
        <w:t>Tovarom</w:t>
      </w:r>
      <w:r w:rsidRPr="0071653F">
        <w:rPr>
          <w:rFonts w:asciiTheme="minorHAnsi" w:hAnsiTheme="minorHAnsi" w:cstheme="minorHAnsi"/>
          <w:sz w:val="22"/>
          <w:szCs w:val="22"/>
        </w:rPr>
        <w:t xml:space="preserve">, resp. jeho časťami, nedodržaním prevádzkových podmienok výrobcu, živelnou pohromou alebo vyššou mocou. </w:t>
      </w:r>
    </w:p>
    <w:p w14:paraId="325474BF" w14:textId="77777777" w:rsidR="00C27BE3" w:rsidRPr="0071653F" w:rsidRDefault="00C27BE3" w:rsidP="00C27BE3">
      <w:pPr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1653F">
        <w:rPr>
          <w:rFonts w:asciiTheme="minorHAnsi" w:hAnsiTheme="minorHAnsi" w:cstheme="minorHAnsi"/>
          <w:sz w:val="22"/>
          <w:szCs w:val="22"/>
          <w:lang w:eastAsia="sk-SK"/>
        </w:rPr>
        <w:t xml:space="preserve">Do doby záruky sa nezapočítava čas, nevyhnutný na opravu/odstránenie záručnej </w:t>
      </w:r>
      <w:proofErr w:type="spellStart"/>
      <w:r w:rsidRPr="0071653F">
        <w:rPr>
          <w:rFonts w:asciiTheme="minorHAnsi" w:hAnsiTheme="minorHAnsi" w:cstheme="minorHAnsi"/>
          <w:sz w:val="22"/>
          <w:szCs w:val="22"/>
          <w:lang w:eastAsia="sk-SK"/>
        </w:rPr>
        <w:t>závady</w:t>
      </w:r>
      <w:proofErr w:type="spellEnd"/>
      <w:r w:rsidRPr="0071653F">
        <w:rPr>
          <w:rFonts w:asciiTheme="minorHAnsi" w:hAnsiTheme="minorHAnsi" w:cstheme="minorHAnsi"/>
          <w:sz w:val="22"/>
          <w:szCs w:val="22"/>
          <w:lang w:eastAsia="sk-SK"/>
        </w:rPr>
        <w:t>. O tento nevyhnutný čas sa záručná doba predlžuje.</w:t>
      </w:r>
    </w:p>
    <w:p w14:paraId="6D0F9C8D" w14:textId="77777777" w:rsidR="00C27BE3" w:rsidRPr="0071653F" w:rsidRDefault="00C27BE3" w:rsidP="00C27BE3">
      <w:pPr>
        <w:spacing w:beforeLines="60" w:before="144" w:afterLines="60" w:after="144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1653F">
        <w:rPr>
          <w:rFonts w:asciiTheme="minorHAnsi" w:hAnsiTheme="minorHAnsi" w:cstheme="minorHAnsi"/>
          <w:sz w:val="22"/>
          <w:szCs w:val="22"/>
          <w:lang w:eastAsia="sk-SK"/>
        </w:rPr>
        <w:t>Po túto dobu predávajúci zodpovedá kupujúcemu:</w:t>
      </w:r>
    </w:p>
    <w:p w14:paraId="0AF5ACE9" w14:textId="77777777" w:rsidR="00C27BE3" w:rsidRPr="0071653F" w:rsidRDefault="00C27BE3" w:rsidP="00453FCF">
      <w:pPr>
        <w:numPr>
          <w:ilvl w:val="0"/>
          <w:numId w:val="11"/>
        </w:numPr>
        <w:tabs>
          <w:tab w:val="clear" w:pos="360"/>
          <w:tab w:val="num" w:pos="1068"/>
        </w:tabs>
        <w:suppressAutoHyphens w:val="0"/>
        <w:spacing w:beforeLines="60" w:before="144" w:afterLines="60" w:after="144"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1653F">
        <w:rPr>
          <w:rFonts w:asciiTheme="minorHAnsi" w:hAnsiTheme="minorHAnsi" w:cstheme="minorHAnsi"/>
          <w:sz w:val="22"/>
          <w:szCs w:val="22"/>
          <w:lang w:eastAsia="sk-SK"/>
        </w:rPr>
        <w:t xml:space="preserve">že si </w:t>
      </w:r>
      <w:r>
        <w:rPr>
          <w:rFonts w:asciiTheme="minorHAnsi" w:hAnsiTheme="minorHAnsi" w:cstheme="minorHAnsi"/>
          <w:sz w:val="22"/>
          <w:szCs w:val="22"/>
          <w:lang w:eastAsia="sk-SK"/>
        </w:rPr>
        <w:t>T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ovar uchová bezchybnú akosť, vzhľad a</w:t>
      </w:r>
      <w:r>
        <w:rPr>
          <w:rFonts w:asciiTheme="minorHAnsi" w:hAnsiTheme="minorHAnsi" w:cstheme="minorHAnsi"/>
          <w:sz w:val="22"/>
          <w:szCs w:val="22"/>
          <w:lang w:eastAsia="sk-SK"/>
        </w:rPr>
        <w:t> 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bezporuchovosť</w:t>
      </w:r>
      <w:r>
        <w:rPr>
          <w:rFonts w:asciiTheme="minorHAnsi" w:hAnsiTheme="minorHAnsi" w:cstheme="minorHAnsi"/>
          <w:sz w:val="22"/>
          <w:szCs w:val="22"/>
          <w:lang w:eastAsia="sk-SK"/>
        </w:rPr>
        <w:t>,</w:t>
      </w:r>
    </w:p>
    <w:p w14:paraId="0DF7187A" w14:textId="77777777" w:rsidR="00C27BE3" w:rsidRPr="0071653F" w:rsidRDefault="00C27BE3" w:rsidP="00453FCF">
      <w:pPr>
        <w:numPr>
          <w:ilvl w:val="0"/>
          <w:numId w:val="11"/>
        </w:numPr>
        <w:tabs>
          <w:tab w:val="clear" w:pos="360"/>
          <w:tab w:val="num" w:pos="1068"/>
        </w:tabs>
        <w:suppressAutoHyphens w:val="0"/>
        <w:spacing w:beforeLines="60" w:before="144" w:afterLines="60" w:after="144"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71653F">
        <w:rPr>
          <w:rFonts w:asciiTheme="minorHAnsi" w:hAnsiTheme="minorHAnsi" w:cstheme="minorHAnsi"/>
          <w:sz w:val="22"/>
          <w:szCs w:val="22"/>
          <w:lang w:eastAsia="sk-SK"/>
        </w:rPr>
        <w:t xml:space="preserve">že bude plne zodpovedať podmienkam tejto </w:t>
      </w:r>
      <w:r>
        <w:rPr>
          <w:rFonts w:asciiTheme="minorHAnsi" w:hAnsiTheme="minorHAnsi" w:cstheme="minorHAnsi"/>
          <w:sz w:val="22"/>
          <w:szCs w:val="22"/>
          <w:lang w:eastAsia="sk-SK"/>
        </w:rPr>
        <w:t>Z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mluvy, platným normám a</w:t>
      </w:r>
      <w:r>
        <w:rPr>
          <w:rFonts w:asciiTheme="minorHAnsi" w:hAnsiTheme="minorHAnsi" w:cstheme="minorHAnsi"/>
          <w:sz w:val="22"/>
          <w:szCs w:val="22"/>
          <w:lang w:eastAsia="sk-SK"/>
        </w:rPr>
        <w:t> 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predpisom</w:t>
      </w:r>
      <w:r>
        <w:rPr>
          <w:rFonts w:asciiTheme="minorHAnsi" w:hAnsiTheme="minorHAnsi" w:cstheme="minorHAnsi"/>
          <w:sz w:val="22"/>
          <w:szCs w:val="22"/>
          <w:lang w:eastAsia="sk-SK"/>
        </w:rPr>
        <w:t>,</w:t>
      </w:r>
    </w:p>
    <w:p w14:paraId="5B72ABC7" w14:textId="77777777" w:rsidR="00C27BE3" w:rsidRPr="0071653F" w:rsidRDefault="00C27BE3" w:rsidP="00453FCF">
      <w:pPr>
        <w:numPr>
          <w:ilvl w:val="0"/>
          <w:numId w:val="11"/>
        </w:numPr>
        <w:tabs>
          <w:tab w:val="clear" w:pos="360"/>
          <w:tab w:val="num" w:pos="1068"/>
        </w:tabs>
        <w:suppressAutoHyphens w:val="0"/>
        <w:spacing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>že T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 xml:space="preserve">ovar bude plne zodpovedať tejto </w:t>
      </w:r>
      <w:r>
        <w:rPr>
          <w:rFonts w:asciiTheme="minorHAnsi" w:hAnsiTheme="minorHAnsi" w:cstheme="minorHAnsi"/>
          <w:sz w:val="22"/>
          <w:szCs w:val="22"/>
          <w:lang w:eastAsia="sk-SK"/>
        </w:rPr>
        <w:t>Z</w:t>
      </w:r>
      <w:r w:rsidRPr="0071653F">
        <w:rPr>
          <w:rFonts w:asciiTheme="minorHAnsi" w:hAnsiTheme="minorHAnsi" w:cstheme="minorHAnsi"/>
          <w:sz w:val="22"/>
          <w:szCs w:val="22"/>
          <w:lang w:eastAsia="sk-SK"/>
        </w:rPr>
        <w:t>mluve, jej prílohám</w:t>
      </w:r>
      <w:r>
        <w:rPr>
          <w:rFonts w:asciiTheme="minorHAnsi" w:hAnsiTheme="minorHAnsi" w:cstheme="minorHAnsi"/>
          <w:sz w:val="22"/>
          <w:szCs w:val="22"/>
          <w:lang w:eastAsia="sk-SK"/>
        </w:rPr>
        <w:t>.</w:t>
      </w:r>
    </w:p>
    <w:p w14:paraId="5934D89E" w14:textId="77777777" w:rsidR="00C27BE3" w:rsidRPr="0071653F" w:rsidRDefault="00C27BE3" w:rsidP="00C27BE3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6.5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Kupujúci je povinný reklamáciu vady Tovaru písomne uplatniť bezodkladne po jej zistení. Za písomne uplatnenú reklamáciu sa považuje aj reklamácia, ktorú kupujúci zašle predávajúcemu spôsobom uvedeným v bode 7.1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 xml:space="preserve">mluvy. </w:t>
      </w:r>
    </w:p>
    <w:p w14:paraId="5B6711BE" w14:textId="77777777" w:rsidR="00C27BE3" w:rsidRPr="0071653F" w:rsidRDefault="00C27BE3" w:rsidP="00C27BE3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6.6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Predávajúci sa zaväzuje reklamáciu vybaviť v čo najkratšom možnom čase. Predávajúci sa zaväzuje vady/ poruchy odstraňovať v servisných strediskách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71653F">
        <w:rPr>
          <w:rFonts w:asciiTheme="minorHAnsi" w:hAnsiTheme="minorHAnsi" w:cstheme="minorHAnsi"/>
          <w:sz w:val="22"/>
          <w:szCs w:val="22"/>
        </w:rPr>
        <w:t xml:space="preserve">redávajúceho alebo v strediskách zmluvných partnerov alebo u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653F">
        <w:rPr>
          <w:rFonts w:asciiTheme="minorHAnsi" w:hAnsiTheme="minorHAnsi" w:cstheme="minorHAnsi"/>
          <w:sz w:val="22"/>
          <w:szCs w:val="22"/>
        </w:rPr>
        <w:t xml:space="preserve">upujúceho. </w:t>
      </w:r>
    </w:p>
    <w:p w14:paraId="1C2098E4" w14:textId="77777777" w:rsidR="00C27BE3" w:rsidRPr="0071653F" w:rsidRDefault="00C27BE3" w:rsidP="00C27BE3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6.7 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Kupujúci sa zaväzuje zabezpečiť nahlasovanie reklamácie bezodkladne a presne, pričom hlásenie musí obsahovať: </w:t>
      </w:r>
    </w:p>
    <w:p w14:paraId="299627C4" w14:textId="77777777" w:rsidR="00C27BE3" w:rsidRPr="0071653F" w:rsidRDefault="00C27BE3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dátum a čas hlásenia, </w:t>
      </w:r>
    </w:p>
    <w:p w14:paraId="008041E1" w14:textId="77777777" w:rsidR="00C27BE3" w:rsidRPr="0071653F" w:rsidRDefault="00C27BE3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typ zariadenia (tovaru), </w:t>
      </w:r>
    </w:p>
    <w:p w14:paraId="536C06A4" w14:textId="77777777" w:rsidR="00C27BE3" w:rsidRPr="0071653F" w:rsidRDefault="00C27BE3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výrobné číslo zariadenia, </w:t>
      </w:r>
    </w:p>
    <w:p w14:paraId="72479A5E" w14:textId="77777777" w:rsidR="00C27BE3" w:rsidRPr="0071653F" w:rsidRDefault="00C27BE3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podrobný popis a prejav vady zariadenia, </w:t>
      </w:r>
    </w:p>
    <w:p w14:paraId="3FF9F6D1" w14:textId="77777777" w:rsidR="00C27BE3" w:rsidRPr="0071653F" w:rsidRDefault="00C27BE3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umiestnenie zariadenia, </w:t>
      </w:r>
    </w:p>
    <w:p w14:paraId="737E94B4" w14:textId="13915C60" w:rsidR="00C27BE3" w:rsidRPr="0071653F" w:rsidRDefault="00C27BE3" w:rsidP="00453FCF">
      <w:pPr>
        <w:pStyle w:val="Defaul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meno a kontakt </w:t>
      </w:r>
      <w:proofErr w:type="spellStart"/>
      <w:r w:rsidRPr="0071653F">
        <w:rPr>
          <w:rFonts w:asciiTheme="minorHAnsi" w:hAnsiTheme="minorHAnsi" w:cstheme="minorHAnsi"/>
          <w:sz w:val="22"/>
          <w:szCs w:val="22"/>
        </w:rPr>
        <w:t>nahlasovateľa</w:t>
      </w:r>
      <w:proofErr w:type="spellEnd"/>
      <w:r w:rsidR="00A37712">
        <w:rPr>
          <w:rFonts w:asciiTheme="minorHAnsi" w:hAnsiTheme="minorHAnsi" w:cstheme="minorHAnsi"/>
          <w:sz w:val="22"/>
          <w:szCs w:val="22"/>
        </w:rPr>
        <w:t>.</w:t>
      </w:r>
      <w:r w:rsidRPr="007165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1BA2FE" w14:textId="77777777" w:rsidR="00C27BE3" w:rsidRPr="0071653F" w:rsidRDefault="00C27BE3" w:rsidP="00C27BE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148CFCC" w14:textId="77777777" w:rsidR="00C27BE3" w:rsidRPr="0071653F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53F">
        <w:rPr>
          <w:rFonts w:asciiTheme="minorHAnsi" w:hAnsiTheme="minorHAnsi" w:cstheme="minorHAnsi"/>
          <w:b/>
          <w:bCs/>
          <w:sz w:val="22"/>
          <w:szCs w:val="22"/>
        </w:rPr>
        <w:t>Článok 7</w:t>
      </w:r>
    </w:p>
    <w:p w14:paraId="1158CA09" w14:textId="77777777" w:rsidR="00C27BE3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653F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164B77BD" w14:textId="77777777" w:rsidR="00C27BE3" w:rsidRPr="0071653F" w:rsidRDefault="00C27BE3" w:rsidP="00C27B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3D578A" w14:textId="77777777" w:rsidR="00C27BE3" w:rsidRPr="0071653F" w:rsidRDefault="00C27BE3" w:rsidP="00C27BE3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653F">
        <w:rPr>
          <w:rFonts w:asciiTheme="minorHAnsi" w:hAnsiTheme="minorHAnsi" w:cstheme="minorHAnsi"/>
          <w:sz w:val="22"/>
          <w:szCs w:val="22"/>
        </w:rPr>
        <w:t xml:space="preserve">7.1 </w:t>
      </w:r>
      <w:r>
        <w:rPr>
          <w:rFonts w:asciiTheme="minorHAnsi" w:hAnsiTheme="minorHAnsi" w:cstheme="minorHAnsi"/>
          <w:sz w:val="22"/>
          <w:szCs w:val="22"/>
        </w:rPr>
        <w:tab/>
      </w:r>
      <w:r w:rsidRPr="0071653F">
        <w:rPr>
          <w:rFonts w:asciiTheme="minorHAnsi" w:hAnsiTheme="minorHAnsi" w:cstheme="minorHAnsi"/>
          <w:sz w:val="22"/>
          <w:szCs w:val="22"/>
        </w:rPr>
        <w:t xml:space="preserve">Všetky oficiálne oznámenia medzi zmluvnými stranami na základe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1653F">
        <w:rPr>
          <w:rFonts w:asciiTheme="minorHAnsi" w:hAnsiTheme="minorHAnsi" w:cstheme="minorHAnsi"/>
          <w:sz w:val="22"/>
          <w:szCs w:val="22"/>
        </w:rPr>
        <w:t xml:space="preserve">mluvy budú zaslané formou doporučeného listu s doručenkou, ktorý bude podpísaný oprávneným zástupcom zmluvnej strany alebo ním poverenou osobou, ktorá oznámenie odosiela, resp. doručením iným preukázateľným spôsobom na adresu: </w:t>
      </w:r>
      <w:proofErr w:type="spellStart"/>
      <w:r>
        <w:rPr>
          <w:rFonts w:asciiTheme="minorHAnsi" w:hAnsiTheme="minorHAnsi" w:cstheme="minorHAnsi"/>
          <w:sz w:val="22"/>
          <w:szCs w:val="22"/>
        </w:rPr>
        <w:t>HLogistic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71653F">
        <w:rPr>
          <w:rFonts w:asciiTheme="minorHAnsi" w:hAnsiTheme="minorHAnsi" w:cstheme="minorHAnsi"/>
          <w:sz w:val="22"/>
          <w:szCs w:val="22"/>
        </w:rPr>
        <w:t xml:space="preserve">., Mokrá Lúka 226, </w:t>
      </w:r>
      <w:r>
        <w:rPr>
          <w:rFonts w:asciiTheme="minorHAnsi" w:hAnsiTheme="minorHAnsi" w:cstheme="minorHAnsi"/>
          <w:sz w:val="22"/>
          <w:szCs w:val="22"/>
        </w:rPr>
        <w:t xml:space="preserve">050 01 </w:t>
      </w:r>
      <w:r w:rsidRPr="0071653F">
        <w:rPr>
          <w:rFonts w:asciiTheme="minorHAnsi" w:hAnsiTheme="minorHAnsi" w:cstheme="minorHAnsi"/>
          <w:sz w:val="22"/>
          <w:szCs w:val="22"/>
        </w:rPr>
        <w:t>Revúca.</w:t>
      </w:r>
    </w:p>
    <w:p w14:paraId="145426B9" w14:textId="77777777" w:rsidR="00C27BE3" w:rsidRPr="007A5C2C" w:rsidRDefault="00C27BE3" w:rsidP="00453FCF">
      <w:pPr>
        <w:pStyle w:val="Odsekzoznamu"/>
        <w:numPr>
          <w:ilvl w:val="1"/>
          <w:numId w:val="16"/>
        </w:numPr>
        <w:suppressAutoHyphens w:val="0"/>
        <w:spacing w:after="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7D139A">
        <w:rPr>
          <w:rFonts w:asciiTheme="minorHAnsi" w:hAnsiTheme="minorHAnsi" w:cstheme="minorHAnsi"/>
        </w:rPr>
        <w:t xml:space="preserve">Kupujúci má právo bez akýchkoľvek sankcií odstúpiť od tejto Zmluvy </w:t>
      </w:r>
      <w:r>
        <w:rPr>
          <w:rFonts w:asciiTheme="minorHAnsi" w:hAnsiTheme="minorHAnsi" w:cstheme="minorHAnsi"/>
        </w:rPr>
        <w:t xml:space="preserve">v </w:t>
      </w:r>
      <w:r w:rsidRPr="007D139A">
        <w:rPr>
          <w:rFonts w:asciiTheme="minorHAnsi" w:hAnsiTheme="minorHAnsi" w:cstheme="minorHAnsi"/>
        </w:rPr>
        <w:t xml:space="preserve">prípade, keď ešte nedošlo k plneniu z tejto Zmluvy medzi kupujúcim a predávajúcim a výsledky finančnej kontroly </w:t>
      </w:r>
      <w:r w:rsidRPr="007D139A">
        <w:t>poskytovateľa NFP neumožňujú financovanie výdavkov vzniknutých z realizácie procesu zadávania zákazky na Tovar.</w:t>
      </w:r>
    </w:p>
    <w:p w14:paraId="7B5E35A9" w14:textId="77777777" w:rsidR="00C27BE3" w:rsidRPr="007A5C2C" w:rsidRDefault="00C27BE3" w:rsidP="00453FCF">
      <w:pPr>
        <w:pStyle w:val="Odsekzoznamu"/>
        <w:numPr>
          <w:ilvl w:val="1"/>
          <w:numId w:val="16"/>
        </w:numPr>
        <w:suppressAutoHyphens w:val="0"/>
        <w:spacing w:after="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7A5C2C">
        <w:rPr>
          <w:rFonts w:asciiTheme="minorHAnsi" w:hAnsiTheme="minorHAnsi" w:cstheme="minorHAnsi"/>
        </w:rPr>
        <w:lastRenderedPageBreak/>
        <w:t xml:space="preserve">Táto Zmluva </w:t>
      </w:r>
      <w:r w:rsidRPr="00C27BE3">
        <w:rPr>
          <w:rFonts w:asciiTheme="minorHAnsi" w:hAnsiTheme="minorHAnsi" w:cstheme="minorHAnsi"/>
        </w:rPr>
        <w:t xml:space="preserve">nadobúda platnosť dňom jej podpisu oboma zmluvnými stranami. Zmluva nadobudne účinnosť po ukončení finančnej kontroly, ak poskytovateľ príspevku z fondov EÚ neidentifikoval nedostatky, ktoré by mali alebo mohli mať vplyv na výsledok </w:t>
      </w:r>
      <w:r>
        <w:rPr>
          <w:rFonts w:asciiTheme="minorHAnsi" w:hAnsiTheme="minorHAnsi" w:cstheme="minorHAnsi"/>
        </w:rPr>
        <w:t>zadávania zákazky</w:t>
      </w:r>
      <w:r w:rsidRPr="00C27BE3">
        <w:rPr>
          <w:rFonts w:asciiTheme="minorHAnsi" w:hAnsiTheme="minorHAnsi" w:cstheme="minorHAnsi"/>
        </w:rPr>
        <w:t>, pričom rozhodujúci je dátum doručenia správy z kontroly prijímateľovi</w:t>
      </w:r>
      <w:r>
        <w:rPr>
          <w:rFonts w:asciiTheme="minorHAnsi" w:hAnsiTheme="minorHAnsi" w:cstheme="minorHAnsi"/>
        </w:rPr>
        <w:t xml:space="preserve"> (kupujúcemu)</w:t>
      </w:r>
      <w:r w:rsidRPr="00C27BE3">
        <w:rPr>
          <w:rFonts w:asciiTheme="minorHAnsi" w:hAnsiTheme="minorHAnsi" w:cstheme="minorHAnsi"/>
        </w:rPr>
        <w:t xml:space="preserve">. Ak boli v rámci finančnej kontroly </w:t>
      </w:r>
      <w:r>
        <w:rPr>
          <w:rFonts w:asciiTheme="minorHAnsi" w:hAnsiTheme="minorHAnsi" w:cstheme="minorHAnsi"/>
        </w:rPr>
        <w:t>zadávania zákazky</w:t>
      </w:r>
      <w:r w:rsidRPr="00C27BE3">
        <w:rPr>
          <w:rFonts w:asciiTheme="minorHAnsi" w:hAnsiTheme="minorHAnsi" w:cstheme="minorHAnsi"/>
        </w:rPr>
        <w:t xml:space="preserve"> identifikované nedostatky, ktoré mali alebo mohli mať vplyv na výsledok </w:t>
      </w:r>
      <w:r>
        <w:rPr>
          <w:rFonts w:asciiTheme="minorHAnsi" w:hAnsiTheme="minorHAnsi" w:cstheme="minorHAnsi"/>
        </w:rPr>
        <w:t>zadávania zákazky</w:t>
      </w:r>
      <w:r w:rsidRPr="00C27BE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</w:t>
      </w:r>
      <w:r w:rsidRPr="00C27BE3">
        <w:rPr>
          <w:rFonts w:asciiTheme="minorHAnsi" w:hAnsiTheme="minorHAnsi" w:cstheme="minorHAnsi"/>
        </w:rPr>
        <w:t>mluva nadobudne účinnosť momentom súhlasu prijímateľa</w:t>
      </w:r>
      <w:r>
        <w:rPr>
          <w:rFonts w:asciiTheme="minorHAnsi" w:hAnsiTheme="minorHAnsi" w:cstheme="minorHAnsi"/>
        </w:rPr>
        <w:t xml:space="preserve"> (kupujúceho)</w:t>
      </w:r>
      <w:r w:rsidRPr="00C27BE3">
        <w:rPr>
          <w:rFonts w:asciiTheme="minorHAnsi" w:hAnsiTheme="minorHAnsi" w:cstheme="minorHAnsi"/>
        </w:rPr>
        <w:t xml:space="preserve"> s výškou ex </w:t>
      </w:r>
      <w:proofErr w:type="spellStart"/>
      <w:r w:rsidRPr="00C27BE3">
        <w:rPr>
          <w:rFonts w:asciiTheme="minorHAnsi" w:hAnsiTheme="minorHAnsi" w:cstheme="minorHAnsi"/>
        </w:rPr>
        <w:t>ante</w:t>
      </w:r>
      <w:proofErr w:type="spellEnd"/>
      <w:r w:rsidRPr="00C27BE3">
        <w:rPr>
          <w:rFonts w:asciiTheme="minorHAnsi" w:hAnsiTheme="minorHAnsi" w:cstheme="minorHAnsi"/>
        </w:rPr>
        <w:t xml:space="preserve"> finančnej opravy uvedenej v správe z kontroly a kumulatívneho splnenia podmienky na uplatnenie ex </w:t>
      </w:r>
      <w:proofErr w:type="spellStart"/>
      <w:r w:rsidRPr="00C27BE3">
        <w:rPr>
          <w:rFonts w:asciiTheme="minorHAnsi" w:hAnsiTheme="minorHAnsi" w:cstheme="minorHAnsi"/>
        </w:rPr>
        <w:t>ante</w:t>
      </w:r>
      <w:proofErr w:type="spellEnd"/>
      <w:r w:rsidRPr="00C27BE3">
        <w:rPr>
          <w:rFonts w:asciiTheme="minorHAnsi" w:hAnsiTheme="minorHAnsi" w:cstheme="minorHAnsi"/>
        </w:rPr>
        <w:t xml:space="preserve"> finančnej opravy podľa Metodického pokynu CKO č. 5, ktorý upravuje postup pri určení finančných opráv </w:t>
      </w:r>
      <w:r>
        <w:rPr>
          <w:rFonts w:asciiTheme="minorHAnsi" w:hAnsiTheme="minorHAnsi" w:cstheme="minorHAnsi"/>
        </w:rPr>
        <w:t>pri zadávaní zákazky</w:t>
      </w:r>
      <w:r w:rsidRPr="007A5C2C">
        <w:rPr>
          <w:rFonts w:asciiTheme="minorHAnsi" w:hAnsiTheme="minorHAnsi" w:cstheme="minorHAnsi"/>
        </w:rPr>
        <w:t>.</w:t>
      </w:r>
    </w:p>
    <w:p w14:paraId="683D85E9" w14:textId="77777777" w:rsidR="00C27BE3" w:rsidRPr="005B30D9" w:rsidRDefault="00C27BE3" w:rsidP="00453FCF">
      <w:pPr>
        <w:numPr>
          <w:ilvl w:val="1"/>
          <w:numId w:val="16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Neoddeliteľnou súčasťou tejto Zmluvy je:</w:t>
      </w:r>
    </w:p>
    <w:p w14:paraId="1B471CAE" w14:textId="77777777" w:rsidR="00C27BE3" w:rsidRPr="005B30D9" w:rsidRDefault="00C27BE3" w:rsidP="00C27BE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 xml:space="preserve">Príloha č. 1 – Špecifikácia Tovaru </w:t>
      </w:r>
    </w:p>
    <w:p w14:paraId="1223FB4E" w14:textId="77777777" w:rsidR="00C27BE3" w:rsidRPr="005B30D9" w:rsidRDefault="00C27BE3" w:rsidP="00C27BE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>Príloha č. 2 – Kalkulácia Ceny</w:t>
      </w:r>
    </w:p>
    <w:p w14:paraId="096CACBE" w14:textId="77777777" w:rsidR="00C27BE3" w:rsidRPr="005B30D9" w:rsidRDefault="00C27BE3" w:rsidP="00C27BE3">
      <w:pPr>
        <w:pStyle w:val="Odsekzoznamu"/>
        <w:tabs>
          <w:tab w:val="left" w:pos="567"/>
        </w:tabs>
        <w:spacing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Príloha č. </w:t>
      </w:r>
      <w:r w:rsidRPr="005B30D9">
        <w:rPr>
          <w:rFonts w:asciiTheme="minorHAnsi" w:hAnsiTheme="minorHAnsi" w:cstheme="minorHAnsi"/>
        </w:rPr>
        <w:t xml:space="preserve">3 – Doklad(y) o zapísaní do registra partnerov verejného sektora u </w:t>
      </w:r>
      <w:r>
        <w:rPr>
          <w:rFonts w:asciiTheme="minorHAnsi" w:hAnsiTheme="minorHAnsi" w:cstheme="minorHAnsi"/>
        </w:rPr>
        <w:t>predávajúceho</w:t>
      </w:r>
      <w:r w:rsidRPr="005B30D9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 </w:t>
      </w:r>
      <w:r w:rsidRPr="005B30D9">
        <w:rPr>
          <w:rFonts w:asciiTheme="minorHAnsi" w:hAnsiTheme="minorHAnsi" w:cstheme="minorHAnsi"/>
        </w:rPr>
        <w:t>subdodávateľ</w:t>
      </w:r>
      <w:r>
        <w:rPr>
          <w:rFonts w:asciiTheme="minorHAnsi" w:hAnsiTheme="minorHAnsi" w:cstheme="minorHAnsi"/>
        </w:rPr>
        <w:t>a/</w:t>
      </w:r>
      <w:proofErr w:type="spellStart"/>
      <w:r w:rsidRPr="005B30D9">
        <w:rPr>
          <w:rFonts w:asciiTheme="minorHAnsi" w:hAnsiTheme="minorHAnsi" w:cstheme="minorHAnsi"/>
        </w:rPr>
        <w:t>ov</w:t>
      </w:r>
      <w:proofErr w:type="spellEnd"/>
      <w:r w:rsidRPr="005B30D9">
        <w:rPr>
          <w:rFonts w:asciiTheme="minorHAnsi" w:hAnsiTheme="minorHAnsi" w:cstheme="minorHAnsi"/>
        </w:rPr>
        <w:t>, ak sa ich zápis v zmysle platného príslušného zákona vyžaduje.</w:t>
      </w:r>
    </w:p>
    <w:p w14:paraId="292B9A7D" w14:textId="77777777" w:rsidR="00C27BE3" w:rsidRPr="005B30D9" w:rsidRDefault="00C27BE3" w:rsidP="00C27BE3">
      <w:pPr>
        <w:pStyle w:val="Odsekzoznamu"/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5B30D9">
        <w:rPr>
          <w:rFonts w:asciiTheme="minorHAnsi" w:hAnsiTheme="minorHAnsi" w:cstheme="minorHAnsi"/>
        </w:rPr>
        <w:t>Príloha č. 4 – Zoznam subdodávateľov vrátane spôsobu zmeny subdodávateľa</w:t>
      </w:r>
    </w:p>
    <w:p w14:paraId="08D2805C" w14:textId="77777777" w:rsidR="00C27BE3" w:rsidRDefault="00C27BE3" w:rsidP="00453FCF">
      <w:pPr>
        <w:numPr>
          <w:ilvl w:val="1"/>
          <w:numId w:val="16"/>
        </w:numPr>
        <w:tabs>
          <w:tab w:val="left" w:pos="851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Túto Zmluvu je možné meniť alebo dopĺňať len písomne formou dodatkov k tejto Zmluve.</w:t>
      </w:r>
    </w:p>
    <w:p w14:paraId="0E92FFD3" w14:textId="77777777" w:rsidR="00C27BE3" w:rsidRPr="006D3A01" w:rsidRDefault="00C27BE3" w:rsidP="00453FCF">
      <w:pPr>
        <w:numPr>
          <w:ilvl w:val="1"/>
          <w:numId w:val="16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3A01">
        <w:rPr>
          <w:rFonts w:asciiTheme="minorHAnsi" w:hAnsiTheme="minorHAnsi" w:cstheme="minorHAnsi"/>
          <w:sz w:val="22"/>
          <w:szCs w:val="22"/>
        </w:rPr>
        <w:t>Predávajúci (resp. subdodávateľ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lia</w:t>
      </w:r>
      <w:proofErr w:type="spellEnd"/>
      <w:r w:rsidRPr="006D3A01">
        <w:rPr>
          <w:rFonts w:asciiTheme="minorHAnsi" w:hAnsiTheme="minorHAnsi" w:cstheme="minorHAnsi"/>
          <w:sz w:val="22"/>
          <w:szCs w:val="22"/>
        </w:rPr>
        <w:t xml:space="preserve"> predávajúceho – ak si takýto zápis príslušný zákon vyžaduje) je povinný b</w:t>
      </w:r>
      <w:r>
        <w:rPr>
          <w:rFonts w:asciiTheme="minorHAnsi" w:hAnsiTheme="minorHAnsi" w:cstheme="minorHAnsi"/>
          <w:sz w:val="22"/>
          <w:szCs w:val="22"/>
        </w:rPr>
        <w:t>yť v čase podpisu tejto Z</w:t>
      </w:r>
      <w:r w:rsidRPr="006D3A01">
        <w:rPr>
          <w:rFonts w:asciiTheme="minorHAnsi" w:hAnsiTheme="minorHAnsi" w:cstheme="minorHAnsi"/>
          <w:sz w:val="22"/>
          <w:szCs w:val="22"/>
        </w:rPr>
        <w:t>mluvy, ako aj počas cel</w:t>
      </w:r>
      <w:r>
        <w:rPr>
          <w:rFonts w:asciiTheme="minorHAnsi" w:hAnsiTheme="minorHAnsi" w:cstheme="minorHAnsi"/>
          <w:sz w:val="22"/>
          <w:szCs w:val="22"/>
        </w:rPr>
        <w:t>ej doby platnosti tejto Z</w:t>
      </w:r>
      <w:r w:rsidRPr="006D3A01">
        <w:rPr>
          <w:rFonts w:asciiTheme="minorHAnsi" w:hAnsiTheme="minorHAnsi" w:cstheme="minorHAnsi"/>
          <w:sz w:val="22"/>
          <w:szCs w:val="22"/>
        </w:rPr>
        <w:t>mluvy, zapísaný v registri partnerov verejného sektora, ktorý vedie Ministerstvo spravodlivosti SR. Doklad o zapísaní do registra partnerov verejného sektora t</w:t>
      </w:r>
      <w:r>
        <w:rPr>
          <w:rFonts w:asciiTheme="minorHAnsi" w:hAnsiTheme="minorHAnsi" w:cstheme="minorHAnsi"/>
          <w:sz w:val="22"/>
          <w:szCs w:val="22"/>
        </w:rPr>
        <w:t>vorí Prílohu č. 3 tejto Z</w:t>
      </w:r>
      <w:r w:rsidRPr="006D3A01">
        <w:rPr>
          <w:rFonts w:asciiTheme="minorHAnsi" w:hAnsiTheme="minorHAnsi" w:cstheme="minorHAnsi"/>
          <w:sz w:val="22"/>
          <w:szCs w:val="22"/>
        </w:rPr>
        <w:t>mluvy.</w:t>
      </w:r>
    </w:p>
    <w:p w14:paraId="386CF02F" w14:textId="77777777" w:rsidR="00C27BE3" w:rsidRPr="003C27EF" w:rsidRDefault="00C27BE3" w:rsidP="00453FCF">
      <w:pPr>
        <w:numPr>
          <w:ilvl w:val="1"/>
          <w:numId w:val="16"/>
        </w:numPr>
        <w:tabs>
          <w:tab w:val="left" w:pos="851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7EF">
        <w:rPr>
          <w:rFonts w:asciiTheme="minorHAnsi" w:hAnsiTheme="minorHAnsi" w:cstheme="minorHAnsi"/>
          <w:sz w:val="22"/>
          <w:szCs w:val="22"/>
        </w:rPr>
        <w:t>Táto zmluva je vypracovaná v 4 rovnopisoch, z ktorých každá zo Zmluvných strán dostane 2 rovnopisy.</w:t>
      </w:r>
    </w:p>
    <w:p w14:paraId="46470D32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D21400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14FE0BA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06D3E47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V Revúcej, dňa ..................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  <w:t>V .............................., dňa..................</w:t>
      </w:r>
    </w:p>
    <w:p w14:paraId="19FAE344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ED6764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kupujúceho</w:t>
      </w:r>
      <w:r w:rsidRPr="005B30D9">
        <w:rPr>
          <w:rFonts w:asciiTheme="minorHAnsi" w:hAnsiTheme="minorHAnsi" w:cstheme="minorHAnsi"/>
          <w:sz w:val="22"/>
          <w:szCs w:val="22"/>
        </w:rPr>
        <w:t>: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predávajúceho</w:t>
      </w:r>
      <w:r w:rsidRPr="005B30D9">
        <w:rPr>
          <w:rFonts w:asciiTheme="minorHAnsi" w:hAnsiTheme="minorHAnsi" w:cstheme="minorHAnsi"/>
          <w:sz w:val="22"/>
          <w:szCs w:val="22"/>
        </w:rPr>
        <w:t>:</w:t>
      </w:r>
    </w:p>
    <w:p w14:paraId="56A4504D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9862A" w14:textId="77777777" w:rsidR="00C27BE3" w:rsidRPr="005B30D9" w:rsidRDefault="00C27BE3" w:rsidP="00C27B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5B30D9"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30D9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1A8D048D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30D9">
        <w:rPr>
          <w:rFonts w:asciiTheme="minorHAnsi" w:hAnsiTheme="minorHAnsi" w:cstheme="minorHAnsi"/>
          <w:b/>
          <w:sz w:val="22"/>
          <w:szCs w:val="22"/>
        </w:rPr>
        <w:t xml:space="preserve">Za </w:t>
      </w:r>
      <w:proofErr w:type="spellStart"/>
      <w:r w:rsidRPr="005B30D9">
        <w:rPr>
          <w:rFonts w:asciiTheme="minorHAnsi" w:hAnsiTheme="minorHAnsi" w:cstheme="minorHAnsi"/>
          <w:b/>
          <w:sz w:val="22"/>
          <w:szCs w:val="22"/>
        </w:rPr>
        <w:t>HLogistic</w:t>
      </w:r>
      <w:proofErr w:type="spellEnd"/>
      <w:r w:rsidRPr="005B30D9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5B30D9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Pr="005B30D9">
        <w:rPr>
          <w:rFonts w:asciiTheme="minorHAnsi" w:hAnsiTheme="minorHAnsi" w:cstheme="minorHAnsi"/>
          <w:b/>
          <w:sz w:val="22"/>
          <w:szCs w:val="22"/>
        </w:rPr>
        <w:t>.</w:t>
      </w:r>
    </w:p>
    <w:p w14:paraId="2EF4627A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 xml:space="preserve">Radoslav </w:t>
      </w:r>
      <w:proofErr w:type="spellStart"/>
      <w:r w:rsidRPr="005B30D9">
        <w:rPr>
          <w:rFonts w:asciiTheme="minorHAnsi" w:hAnsiTheme="minorHAnsi" w:cstheme="minorHAnsi"/>
          <w:sz w:val="22"/>
          <w:szCs w:val="22"/>
        </w:rPr>
        <w:t>Škorňa</w:t>
      </w:r>
      <w:proofErr w:type="spellEnd"/>
    </w:p>
    <w:p w14:paraId="7072A035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0D9">
        <w:rPr>
          <w:rFonts w:asciiTheme="minorHAnsi" w:hAnsiTheme="minorHAnsi" w:cstheme="minorHAnsi"/>
          <w:sz w:val="22"/>
          <w:szCs w:val="22"/>
        </w:rPr>
        <w:t>konateľ</w:t>
      </w:r>
    </w:p>
    <w:p w14:paraId="787912CD" w14:textId="77777777" w:rsidR="00C27BE3" w:rsidRPr="005B30D9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D344EC" w14:textId="77777777" w:rsidR="00C27BE3" w:rsidRPr="005B30D9" w:rsidRDefault="00C27BE3" w:rsidP="00C27B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07F4B7" w14:textId="77777777" w:rsidR="00C27BE3" w:rsidRPr="005B30D9" w:rsidRDefault="00C27BE3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4F43E84C" w14:textId="77777777" w:rsidR="00C27BE3" w:rsidRPr="005B30D9" w:rsidRDefault="00C27BE3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7B3380F3" w14:textId="77777777" w:rsidR="00C27BE3" w:rsidRPr="005B30D9" w:rsidRDefault="00C27BE3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01E6E636" w14:textId="77777777" w:rsidR="00C27BE3" w:rsidRPr="005B30D9" w:rsidRDefault="00C27BE3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121A69E1" w14:textId="77777777" w:rsidR="00C27BE3" w:rsidRPr="005B30D9" w:rsidRDefault="00C27BE3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1A5CA26D" w14:textId="77777777" w:rsidR="00C27BE3" w:rsidRPr="005B30D9" w:rsidRDefault="00C27BE3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17AD4FCD" w14:textId="05F9EDF9" w:rsidR="002967BF" w:rsidRDefault="002967BF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602B1C68" w14:textId="4A919BC0" w:rsidR="002967BF" w:rsidRDefault="002967BF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4F10FC86" w14:textId="59B49079" w:rsidR="00A37712" w:rsidRDefault="00A37712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7F174C18" w14:textId="3BCF2244" w:rsidR="00A37712" w:rsidRDefault="00A37712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146253C3" w14:textId="1B341724" w:rsidR="00A37712" w:rsidRDefault="00A37712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38687581" w14:textId="77777777" w:rsidR="00A37712" w:rsidRPr="005B30D9" w:rsidRDefault="00A37712" w:rsidP="00C27BE3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13F762F2" w14:textId="77777777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Príloha č. 1  – Špecifikácia Tovaru</w:t>
      </w:r>
    </w:p>
    <w:p w14:paraId="149BA64C" w14:textId="41B1BC97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riekatabuky"/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746"/>
        <w:gridCol w:w="1428"/>
        <w:gridCol w:w="1981"/>
        <w:gridCol w:w="2144"/>
        <w:gridCol w:w="13"/>
      </w:tblGrid>
      <w:tr w:rsidR="00B54121" w:rsidRPr="008A23B9" w14:paraId="66844228" w14:textId="77777777" w:rsidTr="00391865">
        <w:trPr>
          <w:trHeight w:val="716"/>
        </w:trPr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14:paraId="23251039" w14:textId="77777777" w:rsidR="00B54121" w:rsidRDefault="00B54121" w:rsidP="003918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Automatická linka pre etiketovanie a balenie kombinovaných lamelových kotúčov </w:t>
            </w:r>
          </w:p>
          <w:p w14:paraId="5FEC1992" w14:textId="77777777" w:rsidR="00B54121" w:rsidRPr="008A23B9" w:rsidRDefault="00B54121" w:rsidP="003918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Počet: 1 ks</w:t>
            </w:r>
          </w:p>
        </w:tc>
        <w:tc>
          <w:tcPr>
            <w:tcW w:w="5566" w:type="dxa"/>
            <w:gridSpan w:val="4"/>
            <w:shd w:val="clear" w:color="auto" w:fill="F2F2F2" w:themeFill="background1" w:themeFillShade="F2"/>
            <w:vAlign w:val="center"/>
          </w:tcPr>
          <w:p w14:paraId="7F9DDF16" w14:textId="35B518A0" w:rsidR="00B54121" w:rsidRPr="008A23B9" w:rsidRDefault="00B54121" w:rsidP="003918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Predávajúci</w:t>
            </w:r>
            <w:r w:rsidRPr="008A23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sem povinný uviesť: výrobcu, typové označenie </w:t>
            </w:r>
            <w:r w:rsidRPr="008A23B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 značku (resp. obchodný názov) ponúkaného zariadenia</w:t>
            </w:r>
          </w:p>
        </w:tc>
      </w:tr>
      <w:tr w:rsidR="00B54121" w:rsidRPr="008A23B9" w14:paraId="4C5D2329" w14:textId="77777777" w:rsidTr="00391865">
        <w:trPr>
          <w:gridAfter w:val="1"/>
          <w:wAfter w:w="13" w:type="dxa"/>
          <w:trHeight w:val="836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AD969" w14:textId="77777777" w:rsidR="00B54121" w:rsidRPr="008A23B9" w:rsidRDefault="00B54121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EA38C07" w14:textId="77777777" w:rsidR="00B54121" w:rsidRPr="008A23B9" w:rsidRDefault="00B54121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033FBE31" w14:textId="77777777" w:rsidR="00B54121" w:rsidRPr="008A23B9" w:rsidRDefault="00B54121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 požadovaného parametra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F700284" w14:textId="77777777" w:rsidR="00B54121" w:rsidRPr="008A23B9" w:rsidRDefault="00B54121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471D5BF2" w14:textId="791A3FF7" w:rsidR="00B54121" w:rsidRPr="008A23B9" w:rsidRDefault="00B54121" w:rsidP="003918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predávajúcim</w:t>
            </w:r>
            <w:r w:rsidRPr="008A2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715BB4" w:rsidRPr="008A23B9" w14:paraId="572E2352" w14:textId="77777777" w:rsidTr="00391865">
        <w:trPr>
          <w:gridAfter w:val="1"/>
          <w:wAfter w:w="13" w:type="dxa"/>
          <w:trHeight w:val="271"/>
        </w:trPr>
        <w:tc>
          <w:tcPr>
            <w:tcW w:w="502" w:type="dxa"/>
            <w:shd w:val="clear" w:color="auto" w:fill="auto"/>
            <w:vAlign w:val="center"/>
          </w:tcPr>
          <w:p w14:paraId="2C1ACA57" w14:textId="762A1432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3B68" w14:textId="3DC407D1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</w:p>
        </w:tc>
        <w:tc>
          <w:tcPr>
            <w:tcW w:w="14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E0C96A" w14:textId="79FFAB1F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9BD009" w14:textId="2E470376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2500</w:t>
            </w:r>
          </w:p>
        </w:tc>
        <w:tc>
          <w:tcPr>
            <w:tcW w:w="21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88ABA8" w14:textId="79938086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363365C6" w14:textId="77777777" w:rsidTr="00391865">
        <w:trPr>
          <w:gridAfter w:val="1"/>
          <w:wAfter w:w="13" w:type="dxa"/>
          <w:trHeight w:val="260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DF215" w14:textId="374CCCF0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DBAE" w14:textId="0CC65692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Dĺžka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8A10" w14:textId="3A77E5C0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5837" w14:textId="6F0FD704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8200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5A3" w14:textId="3EAD28BF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03304C22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42250" w14:textId="04990B42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388C" w14:textId="186DAFB1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Výška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27A" w14:textId="03124CE7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8DF7" w14:textId="1F3F5F37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2600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06AF" w14:textId="42C5E2C2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5C3C4FD7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55ED5" w14:textId="56D054DF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135" w14:textId="7DA7197C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Hmotnosť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0A87" w14:textId="4FA909C7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A2A7" w14:textId="5BF3687B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2000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B0B1" w14:textId="1AE435E5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1537FB04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FC745" w14:textId="1946E11D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595" w14:textId="07314294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 priemer spracovávaných výrobkov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115mm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B7D" w14:textId="740FB8EE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DA9E" w14:textId="68156E18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8AC9" w14:textId="02C57170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15BB4" w:rsidRPr="008A23B9" w14:paraId="42F96629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5928F" w14:textId="1584435C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4414" w14:textId="6832BF7C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 priemer spracovávaných výrobkov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125mm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BB9" w14:textId="77777777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347B" w14:textId="6B9A172A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4F71" w14:textId="332BF1CB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15BB4" w:rsidRPr="008A23B9" w14:paraId="0E180500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11100" w14:textId="5002DEA4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329A" w14:textId="1B8D7911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 priemer spracovávaných výrobkov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150mm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EC54" w14:textId="77777777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16B2" w14:textId="108C4429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61C" w14:textId="04C650C8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15BB4" w:rsidRPr="008A23B9" w14:paraId="1B22DCA4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486A6" w14:textId="2A9116FD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8ED" w14:textId="77777777" w:rsidR="00715BB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Produktivita  spracovaných výrobkov </w:t>
            </w:r>
          </w:p>
          <w:p w14:paraId="64AEA17D" w14:textId="63CE7D03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za 8 hodinovú pracovnú zmenu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7DE" w14:textId="7EEF0C81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F200" w14:textId="59A88590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min. 12000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C63C" w14:textId="1F21D90E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3E5E3495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74830" w14:textId="7AC05E62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0D4A" w14:textId="16486CBE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Obsluhujúci personál - počet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9E09" w14:textId="2465F7EF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840F" w14:textId="5907019A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DD30" w14:textId="1F4C3F8E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129495F7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4102C" w14:textId="6093D746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1BA5" w14:textId="77777777" w:rsidR="00715BB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Trvanie pracovného cyklu - umiestnenie </w:t>
            </w:r>
          </w:p>
          <w:p w14:paraId="1748D338" w14:textId="65186B78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a nalepenie etikety / 1 výrobok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D0A7" w14:textId="4A07BF39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712F" w14:textId="76DFE2A6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2,5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DBBC" w14:textId="56128FF8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5E9B0A1A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9CFF6" w14:textId="6606718C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927" w14:textId="2D1C7FE0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Možnosť </w:t>
            </w:r>
            <w:proofErr w:type="spellStart"/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termotransferovej</w:t>
            </w:r>
            <w:proofErr w:type="spellEnd"/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 potlače etikiet aplikovaných na kotúče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F83" w14:textId="77777777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6654" w14:textId="10FFF34F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9A88" w14:textId="334F6319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15BB4" w:rsidRPr="008A23B9" w14:paraId="36749AF5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F7836" w14:textId="2969BFF3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979F" w14:textId="62CB5F0F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Kapacita zásobníka výrobkov určených na zabalenie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66BC" w14:textId="2F0ABE62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0812" w14:textId="26E8193B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8936" w14:textId="32FE7602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658170FC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987A4" w14:textId="4F2BF1C0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61DE" w14:textId="106BECFB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Možnosť nastavenia počtu hotových výrobkov v balení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3979" w14:textId="176F0120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96CD" w14:textId="21198F68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E0A8" w14:textId="34F414D9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15BB4" w:rsidRPr="008A23B9" w14:paraId="57A41EB0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85960" w14:textId="6548DCD5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8BF2" w14:textId="16BB660D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Požadovaný rozsah počtu hotových výrobkov v balení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51C" w14:textId="2E46B15A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36FA" w14:textId="70FAF812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3B11">
              <w:rPr>
                <w:rFonts w:asciiTheme="minorHAnsi" w:hAnsiTheme="minorHAnsi" w:cstheme="minorHAnsi"/>
                <w:sz w:val="20"/>
                <w:szCs w:val="20"/>
              </w:rPr>
              <w:t>min. (od 5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3B11">
              <w:rPr>
                <w:rFonts w:asciiTheme="minorHAnsi" w:hAnsiTheme="minorHAnsi" w:cstheme="minorHAnsi"/>
                <w:sz w:val="20"/>
                <w:szCs w:val="20"/>
              </w:rPr>
              <w:t>15)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EC90" w14:textId="468DF976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715BB4" w:rsidRPr="008A23B9" w14:paraId="07F6FE6D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A1FA0" w14:textId="7D1B5F22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273A" w14:textId="72BFB2EB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Požadovaný rozsah šírky baliacej fólie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9756" w14:textId="0C81E6FC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B215" w14:textId="4BFB32CF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3B11">
              <w:rPr>
                <w:rFonts w:asciiTheme="minorHAnsi" w:hAnsiTheme="minorHAnsi" w:cstheme="minorHAnsi"/>
                <w:sz w:val="20"/>
                <w:szCs w:val="20"/>
              </w:rPr>
              <w:t xml:space="preserve">min. (od 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A26C" w14:textId="68BDC4F9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0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rozsah</w:t>
            </w:r>
          </w:p>
        </w:tc>
      </w:tr>
      <w:tr w:rsidR="00715BB4" w:rsidRPr="008A23B9" w14:paraId="24E39D7B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B525F" w14:textId="04AA33F8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D7E2" w14:textId="433FB0BA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Napájacie napätie pri frekvencii 50 Hz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DCFC" w14:textId="7D6B9EEA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67E5" w14:textId="6F442CC5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400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8671" w14:textId="4C99E8B1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36A1F9DF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D380C" w14:textId="2EFE5065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FF53" w14:textId="4D6B74F5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4226C0">
              <w:rPr>
                <w:rFonts w:asciiTheme="minorHAnsi" w:hAnsiTheme="minorHAnsi" w:cstheme="minorHAnsi"/>
                <w:sz w:val="20"/>
                <w:szCs w:val="20"/>
              </w:rPr>
              <w:t>íkon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A42" w14:textId="5BC3F0E4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FE47" w14:textId="3EBFC8EB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BDA3" w14:textId="2FA6914D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06FE13CF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BA9F6" w14:textId="2249FBDA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4D49" w14:textId="06B5A8C1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Tlak pneumatického systému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BA5D" w14:textId="608DBD23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bar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819D" w14:textId="1AEB812A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3962" w14:textId="039AC4F4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58F8D965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AB04F" w14:textId="2129D2D9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A4CF" w14:textId="485FA640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Spotreba vzduchu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7870" w14:textId="12DB1910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l/min.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EFF" w14:textId="65FEC4F2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max. 1000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09DA" w14:textId="322CFB32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715BB4" w:rsidRPr="008A23B9" w14:paraId="3290F2CA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8D26E" w14:textId="333933B7" w:rsidR="00715BB4" w:rsidRPr="00584394" w:rsidRDefault="00A34946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9E87" w14:textId="389645A9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Montáž a sprevádzkovanie linky v mieste dodania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6F59" w14:textId="77FB33F7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5B0" w14:textId="1E200B0A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2F29" w14:textId="123249E5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15BB4" w:rsidRPr="008A23B9" w14:paraId="709883D0" w14:textId="77777777" w:rsidTr="00391865">
        <w:trPr>
          <w:gridAfter w:val="1"/>
          <w:wAfter w:w="13" w:type="dxa"/>
          <w:trHeight w:val="257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F0060" w14:textId="56EB2E84" w:rsidR="00715BB4" w:rsidRPr="00584394" w:rsidRDefault="00715BB4" w:rsidP="00715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70A4" w14:textId="002F90EC" w:rsidR="00715BB4" w:rsidRPr="00584394" w:rsidRDefault="00715BB4" w:rsidP="00715B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Doprava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1088" w14:textId="3BD757EB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F9C9" w14:textId="7FE38236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7FB1" w14:textId="73EE7F08" w:rsidR="00715BB4" w:rsidRPr="00584394" w:rsidRDefault="00715BB4" w:rsidP="00715B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3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</w:tbl>
    <w:p w14:paraId="5A9CB8FB" w14:textId="49716401" w:rsidR="00B54121" w:rsidRDefault="00B54121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646A5" w14:textId="77777777" w:rsidR="00B54121" w:rsidRDefault="00B54121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58E054" w14:textId="77777777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04AA35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27651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1CAB5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A4DF4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79DA5C" w14:textId="77777777" w:rsidR="00715BB4" w:rsidRDefault="00715BB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112CFC1" w14:textId="1F8C5A88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Príloha č. 2 – Kalkulácia Ceny</w:t>
      </w:r>
    </w:p>
    <w:p w14:paraId="39B8DDFB" w14:textId="77777777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28A8E0" w14:textId="77777777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68" w:type="dxa"/>
        <w:tblInd w:w="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944"/>
        <w:gridCol w:w="1685"/>
        <w:gridCol w:w="1686"/>
        <w:gridCol w:w="668"/>
        <w:gridCol w:w="1421"/>
        <w:gridCol w:w="1671"/>
      </w:tblGrid>
      <w:tr w:rsidR="00C27BE3" w:rsidRPr="00A5163A" w14:paraId="403671EB" w14:textId="77777777" w:rsidTr="00391865">
        <w:trPr>
          <w:trHeight w:val="62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E33FD1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1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A51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13EF5E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Položka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D2DD10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Obchodné meno výrobcu logického celku (ponúknutého zariadenia)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7788A6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Typové označenie logického celku alebo názov logického celku (ponúknutého zariadenia)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C24057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</w:t>
            </w:r>
          </w:p>
          <w:p w14:paraId="192B2326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 ks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F01E9B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Jednotková cena </w:t>
            </w:r>
          </w:p>
          <w:p w14:paraId="64D2E3D1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7ABC05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celkom</w:t>
            </w:r>
          </w:p>
          <w:p w14:paraId="448BBF4B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</w:tr>
      <w:tr w:rsidR="00C27BE3" w:rsidRPr="00A5163A" w14:paraId="1081EE09" w14:textId="77777777" w:rsidTr="00391865">
        <w:trPr>
          <w:trHeight w:val="7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1DC4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A7ED" w14:textId="3E7718D3" w:rsidR="00C27BE3" w:rsidRPr="00A5163A" w:rsidRDefault="00B54121" w:rsidP="00391865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541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Automatická linka pre etiketovanie a balenie kombinovaných lamelových kotúčov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171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A693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0390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7199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BC99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7BE3" w:rsidRPr="00A5163A" w14:paraId="4852D0D1" w14:textId="77777777" w:rsidTr="00391865">
        <w:trPr>
          <w:trHeight w:val="745"/>
        </w:trPr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958870" w14:textId="77777777" w:rsidR="00C27BE3" w:rsidRPr="00A5163A" w:rsidRDefault="00C27BE3" w:rsidP="0039186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  <w:p w14:paraId="7AA0213A" w14:textId="43BAF315" w:rsidR="00C27BE3" w:rsidRPr="00A5163A" w:rsidRDefault="00C27BE3" w:rsidP="0039186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(Za kompletnú realizáciu (dodávku) predmetu z</w:t>
            </w:r>
            <w:r w:rsidR="00E85934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mluvy</w:t>
            </w:r>
            <w:r w:rsidRPr="00A5163A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27A787" w14:textId="77777777" w:rsidR="00C27BE3" w:rsidRPr="00A5163A" w:rsidRDefault="00C27BE3" w:rsidP="003918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C21B59F" w14:textId="77777777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416A7B" w14:textId="77777777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EC2BA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A155CC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65799B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70AF2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6BC560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FB717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9F9E35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54193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319B04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14B089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54792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5770A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8A5F02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BB879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90F79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780D09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990BA8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60E965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6BED3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339DA9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3443A6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13F651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DD786A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614D73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E537E6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9E6DF6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ED5681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1C4811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5664F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3285AC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3EC7F6" w14:textId="77777777" w:rsidR="00C27BE3" w:rsidRDefault="00C27BE3" w:rsidP="00C27BE3">
      <w:pPr>
        <w:pStyle w:val="Odsekzoznamu"/>
        <w:tabs>
          <w:tab w:val="left" w:pos="567"/>
        </w:tabs>
        <w:ind w:left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 xml:space="preserve">Príloha č. 3 </w:t>
      </w:r>
    </w:p>
    <w:p w14:paraId="348A1637" w14:textId="77777777" w:rsidR="00C27BE3" w:rsidRDefault="00C27BE3" w:rsidP="00C27BE3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  <w:b/>
        </w:rPr>
      </w:pPr>
    </w:p>
    <w:p w14:paraId="5CD37E64" w14:textId="38A4A35C" w:rsidR="005B5A8C" w:rsidRDefault="00C27BE3" w:rsidP="005B5A8C">
      <w:pPr>
        <w:pStyle w:val="Odsekzoznamu"/>
        <w:tabs>
          <w:tab w:val="left" w:pos="567"/>
        </w:tabs>
        <w:ind w:left="0"/>
        <w:jc w:val="center"/>
      </w:pPr>
      <w:r w:rsidRPr="005B5A8C">
        <w:rPr>
          <w:b/>
        </w:rPr>
        <w:t>Doklad(y) o zapísaní do registra partnerov verejného sektora u predávajúceho</w:t>
      </w:r>
    </w:p>
    <w:p w14:paraId="3082FA66" w14:textId="1F1BE2E1" w:rsidR="00C27BE3" w:rsidRDefault="00C27BE3" w:rsidP="005B5A8C">
      <w:pPr>
        <w:pStyle w:val="Odsekzoznamu"/>
        <w:tabs>
          <w:tab w:val="left" w:pos="567"/>
        </w:tabs>
        <w:ind w:left="0"/>
        <w:jc w:val="center"/>
        <w:rPr>
          <w:rFonts w:cstheme="minorHAnsi"/>
        </w:rPr>
      </w:pPr>
      <w:r w:rsidRPr="005B5A8C">
        <w:t>a subdodávateľa/</w:t>
      </w:r>
      <w:proofErr w:type="spellStart"/>
      <w:r w:rsidRPr="005B5A8C">
        <w:t>ov</w:t>
      </w:r>
      <w:proofErr w:type="spellEnd"/>
      <w:r w:rsidRPr="005B5A8C">
        <w:t>, ak sa ich zápis v zmysle platného príslušného zákona vyžaduje.</w:t>
      </w:r>
    </w:p>
    <w:p w14:paraId="2BCCDA4C" w14:textId="77777777" w:rsidR="00C27BE3" w:rsidRDefault="00C27BE3" w:rsidP="00C27BE3">
      <w:pPr>
        <w:pStyle w:val="Odsekzoznamu"/>
        <w:tabs>
          <w:tab w:val="left" w:pos="567"/>
        </w:tabs>
        <w:ind w:left="0"/>
        <w:jc w:val="both"/>
        <w:rPr>
          <w:rFonts w:cstheme="minorHAnsi"/>
          <w:i/>
          <w:color w:val="FF0000"/>
        </w:rPr>
      </w:pPr>
    </w:p>
    <w:p w14:paraId="6CDF54C6" w14:textId="77777777" w:rsidR="00C27BE3" w:rsidRDefault="00C27BE3" w:rsidP="00C27BE3">
      <w:pPr>
        <w:pStyle w:val="Odsekzoznamu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7A5C2C">
        <w:rPr>
          <w:rFonts w:cstheme="minorHAnsi"/>
          <w:i/>
          <w:color w:val="FF0000"/>
        </w:rPr>
        <w:t>Doplní úspešný uchádzač v rámci v</w:t>
      </w:r>
      <w:r w:rsidRPr="007A5C2C">
        <w:rPr>
          <w:rFonts w:asciiTheme="minorHAnsi" w:hAnsiTheme="minorHAnsi" w:cstheme="minorHAnsi"/>
          <w:bCs/>
          <w:i/>
          <w:color w:val="FF0000"/>
        </w:rPr>
        <w:t xml:space="preserve"> </w:t>
      </w:r>
      <w:r>
        <w:rPr>
          <w:rFonts w:asciiTheme="minorHAnsi" w:hAnsiTheme="minorHAnsi" w:cstheme="minorHAnsi"/>
          <w:bCs/>
          <w:i/>
          <w:color w:val="FF0000"/>
        </w:rPr>
        <w:t>vý</w:t>
      </w:r>
      <w:r w:rsidRPr="007A5C2C">
        <w:rPr>
          <w:rFonts w:asciiTheme="minorHAnsi" w:hAnsiTheme="minorHAnsi" w:cstheme="minorHAnsi"/>
          <w:bCs/>
          <w:i/>
          <w:color w:val="FF0000"/>
        </w:rPr>
        <w:t>zvy na doručenie podpísanej kúpnej zmluvy tejto časti predmetu zákazky.</w:t>
      </w:r>
    </w:p>
    <w:p w14:paraId="4EC40E7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6CB43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4B7867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56E500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9C2C30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57D23A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28DC08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8DD408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C086E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AC2F6A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A3CBF9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D500D3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8D71AC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4EB737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D789C1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C839C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E1D0FC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B412C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9FDE80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2779BE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763792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3E870C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FBB3E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4EF1F2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A4A224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ECEEA8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8C89F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65D84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8E6A0B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700B6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33225B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B9C78A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28C1B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9D49E0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7E487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76D3D3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A93C1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4051E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F52EE9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156068" w14:textId="77777777" w:rsidR="00C27BE3" w:rsidRDefault="00C27BE3" w:rsidP="00C27B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Príloha č. 4 – Zoznam subdodávateľov vrátane spôsobu zmeny subdodávateľa</w:t>
      </w:r>
    </w:p>
    <w:p w14:paraId="0E2065BA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EB5249" w14:textId="77777777" w:rsidR="00C27BE3" w:rsidRDefault="00C27BE3" w:rsidP="00C27BE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Predávajúci v čase podpisu tejto Zmluvy uvedie:</w:t>
      </w:r>
    </w:p>
    <w:p w14:paraId="5DC07975" w14:textId="77777777" w:rsidR="00C27BE3" w:rsidRDefault="00C27BE3" w:rsidP="000B46E3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Nebudem pri realizácii uvedeného predmetu zákazky zadávať akýkoľvek podiel zákazky subdodávateľom a celý predmet zákazky zrealizujem vlastnými kapacitami.</w:t>
      </w:r>
    </w:p>
    <w:p w14:paraId="3C006D86" w14:textId="77777777" w:rsidR="00C27BE3" w:rsidRDefault="00C27BE3" w:rsidP="00C27BE3">
      <w:pPr>
        <w:spacing w:after="2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ALEBO (predávajúci vyberie buď alternatívu a) alebo b), podľa toho, ktorá v jeho prípade platí)</w:t>
      </w:r>
    </w:p>
    <w:p w14:paraId="7776765B" w14:textId="77777777" w:rsidR="00C27BE3" w:rsidRDefault="00C27BE3" w:rsidP="000B46E3">
      <w:pPr>
        <w:numPr>
          <w:ilvl w:val="0"/>
          <w:numId w:val="17"/>
        </w:num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Mám v úmysle zadať realizáciu podielu zákazky nasledovným subdodávateľom, ktorých zoznam </w:t>
      </w:r>
      <w:r>
        <w:rPr>
          <w:rFonts w:asciiTheme="minorHAnsi" w:hAnsiTheme="minorHAnsi" w:cstheme="minorHAnsi"/>
          <w:sz w:val="22"/>
          <w:szCs w:val="22"/>
        </w:rPr>
        <w:br/>
        <w:t xml:space="preserve">je kompletný tak, aby spolu s kapacitami uchádzača mohol byť realizovaný predmet zákazky riadne a úplne v zmysle stanovených podmienok a túto spoluprácu má s uvedenými subdodávateľmi odkonzultovanú ako z hľadiska podmienok realizácie, tak aj z hľadiska predloženého návrhu na plnenie kritéria cena. </w:t>
      </w:r>
    </w:p>
    <w:p w14:paraId="16A7889B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306C6A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Zoznam subdodávateľov:</w:t>
      </w:r>
    </w:p>
    <w:tbl>
      <w:tblPr>
        <w:tblW w:w="9600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83"/>
        <w:gridCol w:w="2413"/>
        <w:gridCol w:w="2013"/>
        <w:gridCol w:w="2091"/>
      </w:tblGrid>
      <w:tr w:rsidR="00C27BE3" w14:paraId="6D5BE9D4" w14:textId="77777777" w:rsidTr="00391865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BBEAA3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Názov, sídlo a IČO subdodávateľa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537AD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oprávnená konať za subdodávateľa, meno a priezvisko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D58DC3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Predmet subdodávky 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C483B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Podiel subdodávky z celého predmetu zákazky v EUR bez DPH alebo v %</w:t>
            </w:r>
          </w:p>
        </w:tc>
      </w:tr>
      <w:tr w:rsidR="00C27BE3" w14:paraId="7461FF60" w14:textId="77777777" w:rsidTr="00391865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66784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E3CBF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4D46B9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9F1127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E3" w14:paraId="328BB39B" w14:textId="77777777" w:rsidTr="00391865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8EE987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1D05B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33E0E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305077" w14:textId="77777777" w:rsidR="00C27BE3" w:rsidRDefault="00C27BE3" w:rsidP="003918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761B00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F692B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(Predávajúci použije toľko riadkov tabuľky, koľko je potrebné z hľadiska počtu subdodávateľov)</w:t>
      </w:r>
    </w:p>
    <w:p w14:paraId="5B6817ED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6AD2F0" w14:textId="77777777" w:rsidR="00C27BE3" w:rsidRDefault="00C27BE3" w:rsidP="00C27BE3">
      <w:pPr>
        <w:pStyle w:val="Default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Pravidlá pre zmenu subdodávateľa </w:t>
      </w:r>
    </w:p>
    <w:p w14:paraId="742B13FB" w14:textId="77777777" w:rsidR="00C27BE3" w:rsidRDefault="00C27BE3" w:rsidP="000B46E3">
      <w:pPr>
        <w:pStyle w:val="Default"/>
        <w:numPr>
          <w:ilvl w:val="0"/>
          <w:numId w:val="18"/>
        </w:numPr>
        <w:spacing w:after="12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tejto prílohe sú uvedené údaje o všetkých známych subdodávateľoch predávajúceho, ktorí sú známi </w:t>
      </w:r>
      <w:r>
        <w:rPr>
          <w:rFonts w:asciiTheme="minorHAnsi" w:hAnsiTheme="minorHAnsi" w:cstheme="minorHAnsi"/>
          <w:sz w:val="22"/>
          <w:szCs w:val="22"/>
        </w:rPr>
        <w:br/>
        <w:t xml:space="preserve">v čase uzavierania tejto Zmluvy a údaje o osobe oprávnenej konať za subdodávateľa v rozsahu meno </w:t>
      </w:r>
      <w:r>
        <w:rPr>
          <w:rFonts w:asciiTheme="minorHAnsi" w:hAnsiTheme="minorHAnsi" w:cstheme="minorHAnsi"/>
          <w:sz w:val="22"/>
          <w:szCs w:val="22"/>
        </w:rPr>
        <w:br/>
        <w:t xml:space="preserve">a priezvisko, adresa pobytu, dátum narodenia. </w:t>
      </w:r>
    </w:p>
    <w:p w14:paraId="33AA795F" w14:textId="77777777" w:rsidR="00C27BE3" w:rsidRDefault="00C27BE3" w:rsidP="000B46E3">
      <w:pPr>
        <w:pStyle w:val="Default"/>
        <w:numPr>
          <w:ilvl w:val="0"/>
          <w:numId w:val="18"/>
        </w:numPr>
        <w:spacing w:after="12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Predávajúci je povinný kupujúcemu oznámiť akúkoľvek zmenu údajov u subdodávateľov uvedených v tejto prílohe a to bezodkladne. </w:t>
      </w:r>
    </w:p>
    <w:p w14:paraId="2DFF0EA6" w14:textId="77777777" w:rsidR="00C27BE3" w:rsidRDefault="00C27BE3" w:rsidP="000B46E3">
      <w:pPr>
        <w:pStyle w:val="Default"/>
        <w:numPr>
          <w:ilvl w:val="0"/>
          <w:numId w:val="18"/>
        </w:numPr>
        <w:spacing w:after="12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prípade zmeny subdodávateľa je predávajúci povinný najneskôr do 5 pracovných dní odo dňa zmeny subdodávateľa predložiť kupujúcemu informácie o novom subdodávateľovi a predmete subdodávok, pričom pri výbere subdodávateľa musí predávajúci postupovať tak, aby vynaložené náklady na zabezpečenie plnenia na základe Zmluvy o subdodávke boli primerané jeho kvalite a cene. </w:t>
      </w:r>
    </w:p>
    <w:p w14:paraId="2CE1C7AE" w14:textId="77777777" w:rsidR="00C27BE3" w:rsidRDefault="00C27BE3" w:rsidP="000B46E3">
      <w:pPr>
        <w:pStyle w:val="Default"/>
        <w:numPr>
          <w:ilvl w:val="0"/>
          <w:numId w:val="18"/>
        </w:numPr>
        <w:spacing w:after="12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Subdodávateľ alebo subdodávateľ podľa osobitného predpisu, ktorý podľa § 11 ods. 1 zákona </w:t>
      </w:r>
      <w:r>
        <w:rPr>
          <w:rFonts w:asciiTheme="minorHAnsi" w:hAnsiTheme="minorHAnsi" w:cstheme="minorHAnsi"/>
          <w:sz w:val="22"/>
          <w:szCs w:val="22"/>
        </w:rPr>
        <w:br/>
        <w:t xml:space="preserve">č. 343/2015 Z. 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</w:t>
      </w:r>
      <w:r>
        <w:rPr>
          <w:rFonts w:asciiTheme="minorHAnsi" w:hAnsiTheme="minorHAnsi" w:cstheme="minorHAnsi"/>
          <w:sz w:val="22"/>
          <w:szCs w:val="22"/>
        </w:rPr>
        <w:br/>
        <w:t xml:space="preserve">a o zmene a doplnení niektorých zákonov. </w:t>
      </w:r>
    </w:p>
    <w:p w14:paraId="6CB61BBA" w14:textId="77777777" w:rsidR="00C27BE3" w:rsidRDefault="00C27BE3" w:rsidP="000B46E3">
      <w:pPr>
        <w:pStyle w:val="Default"/>
        <w:numPr>
          <w:ilvl w:val="0"/>
          <w:numId w:val="18"/>
        </w:numPr>
        <w:spacing w:line="276" w:lineRule="auto"/>
        <w:ind w:left="426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Predávajúci zodpovedá za plnenie zmluvy o subdodávke subdodávateľom tak, ako keby plnenie realizované na základe takejto zmluvy realizoval sám. Predávajúci zodpovedá za odbornú starostlivosť </w:t>
      </w:r>
      <w:r>
        <w:rPr>
          <w:rFonts w:asciiTheme="minorHAnsi" w:hAnsiTheme="minorHAnsi" w:cstheme="minorHAnsi"/>
          <w:sz w:val="22"/>
          <w:szCs w:val="22"/>
        </w:rPr>
        <w:br/>
        <w:t xml:space="preserve">pri výberu subdodávateľa ako aj za výsledok činnosti/plnenia vykonanej/vykonaného na základe zmluvy o subdodávke. </w:t>
      </w:r>
    </w:p>
    <w:p w14:paraId="21528D48" w14:textId="77777777" w:rsidR="00C27BE3" w:rsidRDefault="00C27BE3" w:rsidP="00C27BE3">
      <w:pPr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bookmarkEnd w:id="24"/>
    <w:p w14:paraId="5C83C137" w14:textId="29C54B2A" w:rsidR="00A86519" w:rsidRPr="00A3220C" w:rsidRDefault="00610E86" w:rsidP="001752D1">
      <w:pPr>
        <w:spacing w:line="276" w:lineRule="auto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p</w:t>
      </w:r>
      <w:r w:rsidR="00523E91"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ríloha č. 4 - </w:t>
      </w: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n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>ávod, pokyny, inštrukcie pre vypĺňanie špecifikácie predmetu zákazky a kalkulácie ceny</w:t>
      </w:r>
    </w:p>
    <w:p w14:paraId="45984514" w14:textId="77777777" w:rsidR="00A86519" w:rsidRPr="00A3220C" w:rsidRDefault="00A86519" w:rsidP="001752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9EF1E5" w14:textId="77777777" w:rsidR="00A86519" w:rsidRPr="00A3220C" w:rsidRDefault="00523E91" w:rsidP="001752D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Návod/pokyny/inštrukcie pre uchádzača pre vyplnenie špecifikácie predmetu zákazky:</w:t>
      </w:r>
    </w:p>
    <w:p w14:paraId="55B2D208" w14:textId="77777777" w:rsidR="00A86519" w:rsidRPr="00A3220C" w:rsidRDefault="00A86519" w:rsidP="001752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304FDA" w14:textId="3C80495B" w:rsidR="00A86519" w:rsidRPr="00A3220C" w:rsidRDefault="00523E91" w:rsidP="00453FCF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bookmarkStart w:id="25" w:name="_Hlk77316608"/>
      <w:r w:rsidRPr="00A3220C">
        <w:rPr>
          <w:rFonts w:asciiTheme="minorHAnsi" w:hAnsiTheme="minorHAnsi" w:cstheme="minorHAnsi"/>
        </w:rPr>
        <w:t xml:space="preserve">Uchádzač musí uviesť v príslušnom riadku: </w:t>
      </w:r>
      <w:r w:rsidR="007263C8" w:rsidRPr="00A3220C">
        <w:rPr>
          <w:rFonts w:asciiTheme="minorHAnsi" w:hAnsiTheme="minorHAnsi" w:cstheme="minorHAnsi"/>
          <w:b/>
        </w:rPr>
        <w:t>výrobcu, typové označenie a značku (resp. obchodný názov) ponúkaného zariadenia</w:t>
      </w:r>
      <w:bookmarkEnd w:id="25"/>
      <w:r w:rsidRPr="00A3220C">
        <w:rPr>
          <w:rFonts w:asciiTheme="minorHAnsi" w:hAnsiTheme="minorHAnsi" w:cstheme="minorHAnsi"/>
        </w:rPr>
        <w:t>.</w:t>
      </w:r>
    </w:p>
    <w:p w14:paraId="00743AF6" w14:textId="77777777" w:rsidR="00A86519" w:rsidRPr="00A3220C" w:rsidRDefault="00A86519" w:rsidP="001752D1">
      <w:pPr>
        <w:pStyle w:val="Odsekzoznamu"/>
        <w:ind w:left="567" w:hanging="567"/>
        <w:jc w:val="both"/>
        <w:rPr>
          <w:rFonts w:asciiTheme="minorHAnsi" w:hAnsiTheme="minorHAnsi" w:cstheme="minorHAnsi"/>
        </w:rPr>
      </w:pPr>
    </w:p>
    <w:p w14:paraId="06069DE7" w14:textId="77777777" w:rsidR="00A86519" w:rsidRPr="00A3220C" w:rsidRDefault="00523E91" w:rsidP="00453FCF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</w:rPr>
        <w:t>Zadávateľ v špecifikácii popisuje v stĺpci s názvom „</w:t>
      </w:r>
      <w:r w:rsidRPr="00A3220C">
        <w:rPr>
          <w:rFonts w:asciiTheme="minorHAnsi" w:hAnsiTheme="minorHAnsi" w:cstheme="minorHAnsi"/>
          <w:i/>
        </w:rPr>
        <w:t>Parameter/časť položky</w:t>
      </w:r>
      <w:r w:rsidRPr="00A3220C">
        <w:rPr>
          <w:rFonts w:asciiTheme="minorHAnsi" w:hAnsiTheme="minorHAnsi" w:cstheme="minorHAnsi"/>
        </w:rPr>
        <w:t>“ textovú časť požiadavky na požadovaný parameter predmetu zákazky a v stĺpci „</w:t>
      </w:r>
      <w:r w:rsidRPr="00A3220C">
        <w:rPr>
          <w:rFonts w:asciiTheme="minorHAnsi" w:hAnsiTheme="minorHAnsi" w:cstheme="minorHAnsi"/>
          <w:i/>
        </w:rPr>
        <w:t>Požiadavky na parameter/opis</w:t>
      </w:r>
      <w:r w:rsidRPr="00A3220C">
        <w:rPr>
          <w:rFonts w:asciiTheme="minorHAnsi" w:hAnsiTheme="minorHAnsi" w:cstheme="minorHAnsi"/>
        </w:rPr>
        <w:t>“ zadávateľ popisuje akým spôsobom má uchádzač uviesť požadovaný údaj v stĺpci s názvom „</w:t>
      </w:r>
      <w:r w:rsidRPr="00A3220C">
        <w:rPr>
          <w:rFonts w:asciiTheme="minorHAnsi" w:hAnsiTheme="minorHAnsi" w:cstheme="minorHAnsi"/>
          <w:i/>
        </w:rPr>
        <w:t>Parametre ponúkané uchádzačom</w:t>
      </w:r>
      <w:r w:rsidRPr="00A3220C">
        <w:rPr>
          <w:rFonts w:asciiTheme="minorHAnsi" w:hAnsiTheme="minorHAnsi" w:cstheme="minorHAnsi"/>
        </w:rPr>
        <w:t>“ a to buď:</w:t>
      </w:r>
    </w:p>
    <w:p w14:paraId="110F3D54" w14:textId="0EF05BBE" w:rsidR="000838A9" w:rsidRPr="000838A9" w:rsidRDefault="000838A9" w:rsidP="00453FCF">
      <w:pPr>
        <w:pStyle w:val="Odsekzoznamu"/>
        <w:numPr>
          <w:ilvl w:val="0"/>
          <w:numId w:val="10"/>
        </w:numPr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 zadávateľ</w:t>
      </w:r>
      <w:r w:rsidRPr="000838A9">
        <w:rPr>
          <w:rFonts w:asciiTheme="minorHAnsi" w:hAnsiTheme="minorHAnsi" w:cstheme="minorHAnsi"/>
        </w:rPr>
        <w:t xml:space="preserve"> vyžaduje, aby </w:t>
      </w:r>
      <w:r>
        <w:rPr>
          <w:rFonts w:asciiTheme="minorHAnsi" w:hAnsiTheme="minorHAnsi" w:cstheme="minorHAnsi"/>
        </w:rPr>
        <w:t>uchádzač</w:t>
      </w:r>
      <w:r w:rsidRPr="000838A9">
        <w:rPr>
          <w:rFonts w:asciiTheme="minorHAnsi" w:hAnsiTheme="minorHAnsi" w:cstheme="minorHAnsi"/>
        </w:rPr>
        <w:t xml:space="preserve"> uviedol údaj </w:t>
      </w:r>
      <w:r w:rsidRPr="000E638B">
        <w:rPr>
          <w:rFonts w:asciiTheme="minorHAnsi" w:hAnsiTheme="minorHAnsi" w:cstheme="minorHAnsi"/>
          <w:b/>
        </w:rPr>
        <w:t>„áno“</w:t>
      </w:r>
      <w:r w:rsidRPr="000838A9">
        <w:rPr>
          <w:rFonts w:asciiTheme="minorHAnsi" w:hAnsiTheme="minorHAnsi" w:cstheme="minorHAnsi"/>
        </w:rPr>
        <w:t xml:space="preserve">, čím potvrdí, že ním ponúkaný predmet zákazky, značky a typového označenia resp. obchodného názvu od výrobcu, ktorého uviedol v prvom riadku, spĺňa na 100 percent požiadavku </w:t>
      </w:r>
      <w:r>
        <w:rPr>
          <w:rFonts w:asciiTheme="minorHAnsi" w:hAnsiTheme="minorHAnsi" w:cstheme="minorHAnsi"/>
        </w:rPr>
        <w:t>zadávateľa</w:t>
      </w:r>
      <w:r w:rsidRPr="000838A9">
        <w:rPr>
          <w:rFonts w:asciiTheme="minorHAnsi" w:hAnsiTheme="minorHAnsi" w:cstheme="minorHAnsi"/>
        </w:rPr>
        <w:t xml:space="preserve">. Ak by predmet zákazky (položka), ktorý ponúka </w:t>
      </w:r>
      <w:r>
        <w:rPr>
          <w:rFonts w:asciiTheme="minorHAnsi" w:hAnsiTheme="minorHAnsi" w:cstheme="minorHAnsi"/>
        </w:rPr>
        <w:t>uchádzač</w:t>
      </w:r>
      <w:r w:rsidRPr="000838A9">
        <w:rPr>
          <w:rFonts w:asciiTheme="minorHAnsi" w:hAnsiTheme="minorHAnsi" w:cstheme="minorHAnsi"/>
        </w:rPr>
        <w:t xml:space="preserve"> v rámci svojej ponuky nespĺňal požadovaný parameter, uvedie </w:t>
      </w:r>
      <w:r>
        <w:rPr>
          <w:rFonts w:asciiTheme="minorHAnsi" w:hAnsiTheme="minorHAnsi" w:cstheme="minorHAnsi"/>
        </w:rPr>
        <w:t>uchádzač</w:t>
      </w:r>
      <w:r w:rsidRPr="000838A9">
        <w:rPr>
          <w:rFonts w:asciiTheme="minorHAnsi" w:hAnsiTheme="minorHAnsi" w:cstheme="minorHAnsi"/>
        </w:rPr>
        <w:t xml:space="preserve"> pri tomto parametri údaj „nie“.</w:t>
      </w:r>
      <w:r w:rsidR="000E638B">
        <w:rPr>
          <w:rFonts w:asciiTheme="minorHAnsi" w:hAnsiTheme="minorHAnsi" w:cstheme="minorHAnsi"/>
        </w:rPr>
        <w:t xml:space="preserve"> </w:t>
      </w:r>
      <w:r w:rsidR="000E638B" w:rsidRPr="000E638B">
        <w:rPr>
          <w:rFonts w:asciiTheme="minorHAnsi" w:hAnsiTheme="minorHAnsi" w:cstheme="minorHAnsi"/>
        </w:rPr>
        <w:t>(Príklad: ak zadávateľ požaduje napr. pre parameter „Možnosť nastavenia dĺžky lamiel" údaj „áno“, tak uchádzačom ponúknut</w:t>
      </w:r>
      <w:r w:rsidR="000E638B">
        <w:rPr>
          <w:rFonts w:asciiTheme="minorHAnsi" w:hAnsiTheme="minorHAnsi" w:cstheme="minorHAnsi"/>
        </w:rPr>
        <w:t>ý</w:t>
      </w:r>
      <w:r w:rsidR="000E638B" w:rsidRPr="000E638B">
        <w:rPr>
          <w:rFonts w:asciiTheme="minorHAnsi" w:hAnsiTheme="minorHAnsi" w:cstheme="minorHAnsi"/>
        </w:rPr>
        <w:t xml:space="preserve"> </w:t>
      </w:r>
      <w:r w:rsidR="000E638B">
        <w:rPr>
          <w:rFonts w:asciiTheme="minorHAnsi" w:hAnsiTheme="minorHAnsi" w:cstheme="minorHAnsi"/>
        </w:rPr>
        <w:t xml:space="preserve">predmet zákazky </w:t>
      </w:r>
      <w:r w:rsidR="000E638B" w:rsidRPr="000E638B">
        <w:rPr>
          <w:rFonts w:asciiTheme="minorHAnsi" w:hAnsiTheme="minorHAnsi" w:cstheme="minorHAnsi"/>
        </w:rPr>
        <w:t xml:space="preserve">musí </w:t>
      </w:r>
      <w:r w:rsidR="000E638B">
        <w:rPr>
          <w:rFonts w:asciiTheme="minorHAnsi" w:hAnsiTheme="minorHAnsi" w:cstheme="minorHAnsi"/>
        </w:rPr>
        <w:t>mať možnosť nadstavenia dĺžky lamiel</w:t>
      </w:r>
      <w:r w:rsidR="000E638B" w:rsidRPr="000E638B">
        <w:rPr>
          <w:rFonts w:asciiTheme="minorHAnsi" w:hAnsiTheme="minorHAnsi" w:cstheme="minorHAnsi"/>
        </w:rPr>
        <w:t>, vtedy bude zadávateľ považovať tento parameter za splnený).</w:t>
      </w:r>
    </w:p>
    <w:p w14:paraId="10B07565" w14:textId="2BE07D5E" w:rsidR="000838A9" w:rsidRPr="000838A9" w:rsidRDefault="000838A9" w:rsidP="00453FCF">
      <w:pPr>
        <w:pStyle w:val="Odsekzoznamu"/>
        <w:numPr>
          <w:ilvl w:val="0"/>
          <w:numId w:val="10"/>
        </w:numPr>
        <w:ind w:left="1134" w:hanging="567"/>
        <w:jc w:val="both"/>
        <w:rPr>
          <w:rFonts w:asciiTheme="minorHAnsi" w:hAnsiTheme="minorHAnsi" w:cstheme="minorHAnsi"/>
        </w:rPr>
      </w:pPr>
      <w:r w:rsidRPr="000838A9">
        <w:rPr>
          <w:rFonts w:asciiTheme="minorHAnsi" w:hAnsiTheme="minorHAnsi" w:cstheme="minorHAnsi"/>
        </w:rPr>
        <w:t xml:space="preserve">Ak </w:t>
      </w:r>
      <w:r>
        <w:rPr>
          <w:rFonts w:asciiTheme="minorHAnsi" w:hAnsiTheme="minorHAnsi" w:cstheme="minorHAnsi"/>
        </w:rPr>
        <w:t>zadávateľ</w:t>
      </w:r>
      <w:r w:rsidRPr="000838A9">
        <w:rPr>
          <w:rFonts w:asciiTheme="minorHAnsi" w:hAnsiTheme="minorHAnsi" w:cstheme="minorHAnsi"/>
        </w:rPr>
        <w:t xml:space="preserve"> požaduje údaj </w:t>
      </w:r>
      <w:r w:rsidRPr="002975F6">
        <w:rPr>
          <w:rFonts w:asciiTheme="minorHAnsi" w:hAnsiTheme="minorHAnsi" w:cstheme="minorHAnsi"/>
          <w:b/>
        </w:rPr>
        <w:t>min. (minimálne)</w:t>
      </w:r>
      <w:r w:rsidRPr="000838A9">
        <w:rPr>
          <w:rFonts w:asciiTheme="minorHAnsi" w:hAnsiTheme="minorHAnsi" w:cstheme="minorHAnsi"/>
        </w:rPr>
        <w:t xml:space="preserve">, znamená to, že predmet zákazky, ktorý ponúkne </w:t>
      </w:r>
      <w:r>
        <w:rPr>
          <w:rFonts w:asciiTheme="minorHAnsi" w:hAnsiTheme="minorHAnsi" w:cstheme="minorHAnsi"/>
        </w:rPr>
        <w:t>uchádzač</w:t>
      </w:r>
      <w:r w:rsidRPr="000838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zadávateľovi</w:t>
      </w:r>
      <w:r w:rsidRPr="000838A9">
        <w:rPr>
          <w:rFonts w:asciiTheme="minorHAnsi" w:hAnsiTheme="minorHAnsi" w:cstheme="minorHAnsi"/>
        </w:rPr>
        <w:t xml:space="preserve">, musí  pri požadovanom parametri, mať takú hodnotu (údaj) parametra, ktorá je rovnaká alebo väčšia (vyššia) ako je požadovaná hodnota (údaj) pri tomto parametri (Príklad: ak </w:t>
      </w:r>
      <w:r>
        <w:rPr>
          <w:rFonts w:asciiTheme="minorHAnsi" w:hAnsiTheme="minorHAnsi" w:cstheme="minorHAnsi"/>
        </w:rPr>
        <w:t>zadávateľ</w:t>
      </w:r>
      <w:r w:rsidRPr="000838A9">
        <w:rPr>
          <w:rFonts w:asciiTheme="minorHAnsi" w:hAnsiTheme="minorHAnsi" w:cstheme="minorHAnsi"/>
        </w:rPr>
        <w:t xml:space="preserve"> požaduje napr. pre parameter "</w:t>
      </w:r>
      <w:r w:rsidR="002975F6" w:rsidRPr="002975F6">
        <w:rPr>
          <w:rFonts w:asciiTheme="minorHAnsi" w:hAnsiTheme="minorHAnsi" w:cstheme="minorHAnsi"/>
        </w:rPr>
        <w:t>Produktivita za 8 hodinovú pracovnú zmenu</w:t>
      </w:r>
      <w:r w:rsidRPr="000838A9">
        <w:rPr>
          <w:rFonts w:asciiTheme="minorHAnsi" w:hAnsiTheme="minorHAnsi" w:cstheme="minorHAnsi"/>
        </w:rPr>
        <w:t xml:space="preserve">" v rámci stĺpca "Požiadavky na parametre/opis" údaj „min. </w:t>
      </w:r>
      <w:r w:rsidR="002975F6">
        <w:rPr>
          <w:rFonts w:asciiTheme="minorHAnsi" w:hAnsiTheme="minorHAnsi" w:cstheme="minorHAnsi"/>
        </w:rPr>
        <w:t>4000</w:t>
      </w:r>
      <w:r w:rsidRPr="000838A9">
        <w:rPr>
          <w:rFonts w:asciiTheme="minorHAnsi" w:hAnsiTheme="minorHAnsi" w:cstheme="minorHAnsi"/>
        </w:rPr>
        <w:t xml:space="preserve"> ks“, tak </w:t>
      </w:r>
      <w:r>
        <w:rPr>
          <w:rFonts w:asciiTheme="minorHAnsi" w:hAnsiTheme="minorHAnsi" w:cstheme="minorHAnsi"/>
        </w:rPr>
        <w:t>uchádzačom</w:t>
      </w:r>
      <w:r w:rsidRPr="000838A9">
        <w:rPr>
          <w:rFonts w:asciiTheme="minorHAnsi" w:hAnsiTheme="minorHAnsi" w:cstheme="minorHAnsi"/>
        </w:rPr>
        <w:t xml:space="preserve"> ponúknutý predmet zákazky musí spĺňať pre parameter „</w:t>
      </w:r>
      <w:r w:rsidR="002975F6" w:rsidRPr="002975F6">
        <w:rPr>
          <w:rFonts w:asciiTheme="minorHAnsi" w:hAnsiTheme="minorHAnsi" w:cstheme="minorHAnsi"/>
        </w:rPr>
        <w:t>Produktivita za 8 hodinovú pracovnú zmenu</w:t>
      </w:r>
      <w:r w:rsidRPr="000838A9">
        <w:rPr>
          <w:rFonts w:asciiTheme="minorHAnsi" w:hAnsiTheme="minorHAnsi" w:cstheme="minorHAnsi"/>
        </w:rPr>
        <w:t xml:space="preserve">“ hodnotu presne </w:t>
      </w:r>
      <w:r w:rsidR="002975F6">
        <w:rPr>
          <w:rFonts w:asciiTheme="minorHAnsi" w:hAnsiTheme="minorHAnsi" w:cstheme="minorHAnsi"/>
        </w:rPr>
        <w:t>4000</w:t>
      </w:r>
      <w:r w:rsidRPr="000838A9">
        <w:rPr>
          <w:rFonts w:asciiTheme="minorHAnsi" w:hAnsiTheme="minorHAnsi" w:cstheme="minorHAnsi"/>
        </w:rPr>
        <w:t xml:space="preserve"> ks alebo viac ako </w:t>
      </w:r>
      <w:r w:rsidR="002975F6">
        <w:rPr>
          <w:rFonts w:asciiTheme="minorHAnsi" w:hAnsiTheme="minorHAnsi" w:cstheme="minorHAnsi"/>
        </w:rPr>
        <w:t>4000</w:t>
      </w:r>
      <w:r w:rsidRPr="000838A9">
        <w:rPr>
          <w:rFonts w:asciiTheme="minorHAnsi" w:hAnsiTheme="minorHAnsi" w:cstheme="minorHAnsi"/>
        </w:rPr>
        <w:t xml:space="preserve"> ks (napr. 4</w:t>
      </w:r>
      <w:r w:rsidR="002975F6">
        <w:rPr>
          <w:rFonts w:asciiTheme="minorHAnsi" w:hAnsiTheme="minorHAnsi" w:cstheme="minorHAnsi"/>
        </w:rPr>
        <w:t>300</w:t>
      </w:r>
      <w:r w:rsidRPr="000838A9">
        <w:rPr>
          <w:rFonts w:asciiTheme="minorHAnsi" w:hAnsiTheme="minorHAnsi" w:cstheme="minorHAnsi"/>
        </w:rPr>
        <w:t xml:space="preserve"> ks), vtedy bude </w:t>
      </w:r>
      <w:r>
        <w:rPr>
          <w:rFonts w:asciiTheme="minorHAnsi" w:hAnsiTheme="minorHAnsi" w:cstheme="minorHAnsi"/>
        </w:rPr>
        <w:t>zadávateľ</w:t>
      </w:r>
      <w:r w:rsidRPr="000838A9">
        <w:rPr>
          <w:rFonts w:asciiTheme="minorHAnsi" w:hAnsiTheme="minorHAnsi" w:cstheme="minorHAnsi"/>
        </w:rPr>
        <w:t xml:space="preserve"> považovať tento parameter za splnený).</w:t>
      </w:r>
    </w:p>
    <w:p w14:paraId="5C945ECF" w14:textId="03DFBF34" w:rsidR="000838A9" w:rsidRDefault="000838A9" w:rsidP="00453FCF">
      <w:pPr>
        <w:pStyle w:val="Odsekzoznamu"/>
        <w:numPr>
          <w:ilvl w:val="0"/>
          <w:numId w:val="10"/>
        </w:numPr>
        <w:ind w:left="1134" w:hanging="567"/>
        <w:jc w:val="both"/>
        <w:rPr>
          <w:rFonts w:asciiTheme="minorHAnsi" w:hAnsiTheme="minorHAnsi" w:cstheme="minorHAnsi"/>
        </w:rPr>
      </w:pPr>
      <w:r w:rsidRPr="000838A9">
        <w:rPr>
          <w:rFonts w:asciiTheme="minorHAnsi" w:hAnsiTheme="minorHAnsi" w:cstheme="minorHAnsi"/>
        </w:rPr>
        <w:t xml:space="preserve">Ak </w:t>
      </w:r>
      <w:r>
        <w:rPr>
          <w:rFonts w:asciiTheme="minorHAnsi" w:hAnsiTheme="minorHAnsi" w:cstheme="minorHAnsi"/>
        </w:rPr>
        <w:t>zadávateľ</w:t>
      </w:r>
      <w:r w:rsidRPr="000838A9">
        <w:rPr>
          <w:rFonts w:asciiTheme="minorHAnsi" w:hAnsiTheme="minorHAnsi" w:cstheme="minorHAnsi"/>
        </w:rPr>
        <w:t xml:space="preserve"> požaduje údaj </w:t>
      </w:r>
      <w:r w:rsidRPr="002975F6">
        <w:rPr>
          <w:rFonts w:asciiTheme="minorHAnsi" w:hAnsiTheme="minorHAnsi" w:cstheme="minorHAnsi"/>
          <w:b/>
        </w:rPr>
        <w:t>max. (maximálne)</w:t>
      </w:r>
      <w:r w:rsidRPr="000838A9">
        <w:rPr>
          <w:rFonts w:asciiTheme="minorHAnsi" w:hAnsiTheme="minorHAnsi" w:cstheme="minorHAnsi"/>
        </w:rPr>
        <w:t xml:space="preserve">, znamená to, že predmet zákazky, ktorý ponúkne </w:t>
      </w:r>
      <w:r>
        <w:rPr>
          <w:rFonts w:asciiTheme="minorHAnsi" w:hAnsiTheme="minorHAnsi" w:cstheme="minorHAnsi"/>
        </w:rPr>
        <w:t>uchádzač</w:t>
      </w:r>
      <w:r w:rsidRPr="000838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zadávateľovi</w:t>
      </w:r>
      <w:r w:rsidRPr="000838A9">
        <w:rPr>
          <w:rFonts w:asciiTheme="minorHAnsi" w:hAnsiTheme="minorHAnsi" w:cstheme="minorHAnsi"/>
        </w:rPr>
        <w:t xml:space="preserve">, musí  pri požadovanom parametri, mať takú hodnotu (údaj) parametra, ktorá je rovnaká alebo nižšia (menšia) ako je požadovaná hodnota (údaj) pri tomto parametri (Príklad: ak </w:t>
      </w:r>
      <w:r>
        <w:rPr>
          <w:rFonts w:asciiTheme="minorHAnsi" w:hAnsiTheme="minorHAnsi" w:cstheme="minorHAnsi"/>
        </w:rPr>
        <w:t>zadávateľ</w:t>
      </w:r>
      <w:r w:rsidRPr="000838A9">
        <w:rPr>
          <w:rFonts w:asciiTheme="minorHAnsi" w:hAnsiTheme="minorHAnsi" w:cstheme="minorHAnsi"/>
        </w:rPr>
        <w:t xml:space="preserve"> požaduje napr. pre parameter "</w:t>
      </w:r>
      <w:r w:rsidR="002975F6">
        <w:rPr>
          <w:rFonts w:asciiTheme="minorHAnsi" w:hAnsiTheme="minorHAnsi" w:cstheme="minorHAnsi"/>
        </w:rPr>
        <w:t>Š</w:t>
      </w:r>
      <w:r w:rsidRPr="000838A9">
        <w:rPr>
          <w:rFonts w:asciiTheme="minorHAnsi" w:hAnsiTheme="minorHAnsi" w:cstheme="minorHAnsi"/>
        </w:rPr>
        <w:t xml:space="preserve">írka" v rámci stĺpca  "Požiadavky na parametre/opis" údaj „max. </w:t>
      </w:r>
      <w:r w:rsidR="002975F6">
        <w:rPr>
          <w:rFonts w:asciiTheme="minorHAnsi" w:hAnsiTheme="minorHAnsi" w:cstheme="minorHAnsi"/>
        </w:rPr>
        <w:t>250</w:t>
      </w:r>
      <w:r w:rsidRPr="000838A9">
        <w:rPr>
          <w:rFonts w:asciiTheme="minorHAnsi" w:hAnsiTheme="minorHAnsi" w:cstheme="minorHAnsi"/>
        </w:rPr>
        <w:t xml:space="preserve">0 </w:t>
      </w:r>
      <w:r w:rsidR="002975F6">
        <w:rPr>
          <w:rFonts w:asciiTheme="minorHAnsi" w:hAnsiTheme="minorHAnsi" w:cstheme="minorHAnsi"/>
        </w:rPr>
        <w:t>m</w:t>
      </w:r>
      <w:r w:rsidRPr="000838A9">
        <w:rPr>
          <w:rFonts w:asciiTheme="minorHAnsi" w:hAnsiTheme="minorHAnsi" w:cstheme="minorHAnsi"/>
        </w:rPr>
        <w:t xml:space="preserve">m“, tak </w:t>
      </w:r>
      <w:r>
        <w:rPr>
          <w:rFonts w:asciiTheme="minorHAnsi" w:hAnsiTheme="minorHAnsi" w:cstheme="minorHAnsi"/>
        </w:rPr>
        <w:t xml:space="preserve">uchádzačom </w:t>
      </w:r>
      <w:r w:rsidRPr="000838A9">
        <w:rPr>
          <w:rFonts w:asciiTheme="minorHAnsi" w:hAnsiTheme="minorHAnsi" w:cstheme="minorHAnsi"/>
        </w:rPr>
        <w:t xml:space="preserve">ponúknutý predmet zákazky musí spĺňať pre parameter „šírka“ hodnotu presne </w:t>
      </w:r>
      <w:r w:rsidR="002975F6">
        <w:rPr>
          <w:rFonts w:asciiTheme="minorHAnsi" w:hAnsiTheme="minorHAnsi" w:cstheme="minorHAnsi"/>
        </w:rPr>
        <w:t>250</w:t>
      </w:r>
      <w:r w:rsidRPr="000838A9">
        <w:rPr>
          <w:rFonts w:asciiTheme="minorHAnsi" w:hAnsiTheme="minorHAnsi" w:cstheme="minorHAnsi"/>
        </w:rPr>
        <w:t xml:space="preserve">0 </w:t>
      </w:r>
      <w:r w:rsidR="002975F6">
        <w:rPr>
          <w:rFonts w:asciiTheme="minorHAnsi" w:hAnsiTheme="minorHAnsi" w:cstheme="minorHAnsi"/>
        </w:rPr>
        <w:t>m</w:t>
      </w:r>
      <w:r w:rsidRPr="000838A9">
        <w:rPr>
          <w:rFonts w:asciiTheme="minorHAnsi" w:hAnsiTheme="minorHAnsi" w:cstheme="minorHAnsi"/>
        </w:rPr>
        <w:t xml:space="preserve">m alebo menej ako </w:t>
      </w:r>
      <w:r w:rsidR="002975F6">
        <w:rPr>
          <w:rFonts w:asciiTheme="minorHAnsi" w:hAnsiTheme="minorHAnsi" w:cstheme="minorHAnsi"/>
        </w:rPr>
        <w:t>250</w:t>
      </w:r>
      <w:r w:rsidRPr="000838A9">
        <w:rPr>
          <w:rFonts w:asciiTheme="minorHAnsi" w:hAnsiTheme="minorHAnsi" w:cstheme="minorHAnsi"/>
        </w:rPr>
        <w:t xml:space="preserve">0 </w:t>
      </w:r>
      <w:r w:rsidR="002975F6">
        <w:rPr>
          <w:rFonts w:asciiTheme="minorHAnsi" w:hAnsiTheme="minorHAnsi" w:cstheme="minorHAnsi"/>
        </w:rPr>
        <w:t>m</w:t>
      </w:r>
      <w:r w:rsidRPr="000838A9">
        <w:rPr>
          <w:rFonts w:asciiTheme="minorHAnsi" w:hAnsiTheme="minorHAnsi" w:cstheme="minorHAnsi"/>
        </w:rPr>
        <w:t xml:space="preserve">m (napr. </w:t>
      </w:r>
      <w:r w:rsidR="002975F6">
        <w:rPr>
          <w:rFonts w:asciiTheme="minorHAnsi" w:hAnsiTheme="minorHAnsi" w:cstheme="minorHAnsi"/>
        </w:rPr>
        <w:t>2400</w:t>
      </w:r>
      <w:r w:rsidRPr="000838A9">
        <w:rPr>
          <w:rFonts w:asciiTheme="minorHAnsi" w:hAnsiTheme="minorHAnsi" w:cstheme="minorHAnsi"/>
        </w:rPr>
        <w:t xml:space="preserve"> </w:t>
      </w:r>
      <w:r w:rsidR="002975F6">
        <w:rPr>
          <w:rFonts w:asciiTheme="minorHAnsi" w:hAnsiTheme="minorHAnsi" w:cstheme="minorHAnsi"/>
        </w:rPr>
        <w:t>m</w:t>
      </w:r>
      <w:r w:rsidRPr="000838A9">
        <w:rPr>
          <w:rFonts w:asciiTheme="minorHAnsi" w:hAnsiTheme="minorHAnsi" w:cstheme="minorHAnsi"/>
        </w:rPr>
        <w:t xml:space="preserve">m), vtedy bude </w:t>
      </w:r>
      <w:r>
        <w:rPr>
          <w:rFonts w:asciiTheme="minorHAnsi" w:hAnsiTheme="minorHAnsi" w:cstheme="minorHAnsi"/>
        </w:rPr>
        <w:t>zadávateľ</w:t>
      </w:r>
      <w:r w:rsidRPr="000838A9">
        <w:rPr>
          <w:rFonts w:asciiTheme="minorHAnsi" w:hAnsiTheme="minorHAnsi" w:cstheme="minorHAnsi"/>
        </w:rPr>
        <w:t xml:space="preserve"> považovať tento parameter za splnený).</w:t>
      </w:r>
    </w:p>
    <w:p w14:paraId="47FA65EE" w14:textId="68FD803E" w:rsidR="0041654E" w:rsidRPr="00F03946" w:rsidRDefault="0041654E" w:rsidP="0041654E">
      <w:pPr>
        <w:pStyle w:val="Odsekzoznamu"/>
        <w:numPr>
          <w:ilvl w:val="0"/>
          <w:numId w:val="10"/>
        </w:numPr>
        <w:ind w:left="1134" w:hanging="567"/>
        <w:jc w:val="both"/>
        <w:rPr>
          <w:rFonts w:asciiTheme="minorHAnsi" w:hAnsiTheme="minorHAnsi" w:cstheme="minorHAnsi"/>
        </w:rPr>
      </w:pPr>
      <w:r w:rsidRPr="0041654E">
        <w:rPr>
          <w:rFonts w:asciiTheme="minorHAnsi" w:hAnsiTheme="minorHAnsi" w:cstheme="minorHAnsi"/>
        </w:rPr>
        <w:t xml:space="preserve">Ak zadávateľ požaduje údaj - "uveďte rozsah“ </w:t>
      </w:r>
      <w:r w:rsidRPr="0041654E">
        <w:rPr>
          <w:rFonts w:asciiTheme="minorHAnsi" w:hAnsiTheme="minorHAnsi" w:cstheme="minorHAnsi"/>
          <w:b/>
        </w:rPr>
        <w:t>min. (od - do)</w:t>
      </w:r>
      <w:r w:rsidRPr="0041654E">
        <w:rPr>
          <w:rFonts w:asciiTheme="minorHAnsi" w:hAnsiTheme="minorHAnsi" w:cstheme="minorHAnsi"/>
        </w:rPr>
        <w:t xml:space="preserve">, znamená to, že </w:t>
      </w:r>
      <w:r>
        <w:rPr>
          <w:rFonts w:asciiTheme="minorHAnsi" w:hAnsiTheme="minorHAnsi" w:cstheme="minorHAnsi"/>
        </w:rPr>
        <w:t>predmet zákazky</w:t>
      </w:r>
      <w:r w:rsidRPr="0041654E">
        <w:rPr>
          <w:rFonts w:asciiTheme="minorHAnsi" w:hAnsiTheme="minorHAnsi" w:cstheme="minorHAnsi"/>
        </w:rPr>
        <w:t xml:space="preserve">, ktorý ponúkne </w:t>
      </w:r>
      <w:r>
        <w:rPr>
          <w:rFonts w:asciiTheme="minorHAnsi" w:hAnsiTheme="minorHAnsi" w:cstheme="minorHAnsi"/>
        </w:rPr>
        <w:t>uchádzač</w:t>
      </w:r>
      <w:r w:rsidRPr="0041654E">
        <w:rPr>
          <w:rFonts w:asciiTheme="minorHAnsi" w:hAnsiTheme="minorHAnsi" w:cstheme="minorHAnsi"/>
        </w:rPr>
        <w:t xml:space="preserve"> zadávateľovi, musí pri požadovanom parametri, mať tak</w:t>
      </w:r>
      <w:r>
        <w:rPr>
          <w:rFonts w:asciiTheme="minorHAnsi" w:hAnsiTheme="minorHAnsi" w:cstheme="minorHAnsi"/>
        </w:rPr>
        <w:t>ý</w:t>
      </w:r>
      <w:r w:rsidRPr="004165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rozsah </w:t>
      </w:r>
      <w:r w:rsidRPr="0041654E">
        <w:rPr>
          <w:rFonts w:asciiTheme="minorHAnsi" w:hAnsiTheme="minorHAnsi" w:cstheme="minorHAnsi"/>
        </w:rPr>
        <w:t>hodn</w:t>
      </w:r>
      <w:r>
        <w:rPr>
          <w:rFonts w:asciiTheme="minorHAnsi" w:hAnsiTheme="minorHAnsi" w:cstheme="minorHAnsi"/>
        </w:rPr>
        <w:t>ôt</w:t>
      </w:r>
      <w:r w:rsidRPr="0041654E">
        <w:rPr>
          <w:rFonts w:asciiTheme="minorHAnsi" w:hAnsiTheme="minorHAnsi" w:cstheme="minorHAnsi"/>
        </w:rPr>
        <w:t xml:space="preserve"> (údaj</w:t>
      </w:r>
      <w:r>
        <w:rPr>
          <w:rFonts w:asciiTheme="minorHAnsi" w:hAnsiTheme="minorHAnsi" w:cstheme="minorHAnsi"/>
        </w:rPr>
        <w:t>ov</w:t>
      </w:r>
      <w:r w:rsidRPr="0041654E">
        <w:rPr>
          <w:rFonts w:asciiTheme="minorHAnsi" w:hAnsiTheme="minorHAnsi" w:cstheme="minorHAnsi"/>
        </w:rPr>
        <w:t>) parametra, ktorý minimálne pokryje celý požadovaný rozsah v zátvorke, tzn. že minimálna hodnota požadovaného rozsahu bude rovná, alebo menšia</w:t>
      </w:r>
      <w:r>
        <w:rPr>
          <w:rFonts w:asciiTheme="minorHAnsi" w:hAnsiTheme="minorHAnsi" w:cstheme="minorHAnsi"/>
        </w:rPr>
        <w:t xml:space="preserve"> (nižšia)</w:t>
      </w:r>
      <w:r w:rsidRPr="0041654E">
        <w:rPr>
          <w:rFonts w:asciiTheme="minorHAnsi" w:hAnsiTheme="minorHAnsi" w:cstheme="minorHAnsi"/>
        </w:rPr>
        <w:t>, ako je hodnota „od“ v zátvorke a zároveň hodnota „do“ je rovnaká alebo väčšia (vyššia) ako požadovaná hodnota v zátvorke pri tomto parametri (</w:t>
      </w:r>
      <w:r>
        <w:rPr>
          <w:rFonts w:asciiTheme="minorHAnsi" w:hAnsiTheme="minorHAnsi" w:cstheme="minorHAnsi"/>
        </w:rPr>
        <w:t xml:space="preserve">Príklad: ak </w:t>
      </w:r>
      <w:r w:rsidRPr="0041654E">
        <w:rPr>
          <w:rFonts w:asciiTheme="minorHAnsi" w:hAnsiTheme="minorHAnsi" w:cstheme="minorHAnsi"/>
        </w:rPr>
        <w:t>zadávateľ požaduje napr. pre parameter "Požadovaný rozsah nastavenia dĺžky lamiel" v rámci stĺpca "Požiadavky na parametre/opis" údaj min.</w:t>
      </w:r>
      <w:r>
        <w:rPr>
          <w:rFonts w:asciiTheme="minorHAnsi" w:hAnsiTheme="minorHAnsi" w:cstheme="minorHAnsi"/>
        </w:rPr>
        <w:t xml:space="preserve"> </w:t>
      </w:r>
      <w:r w:rsidRPr="0041654E">
        <w:rPr>
          <w:rFonts w:asciiTheme="minorHAnsi" w:hAnsiTheme="minorHAnsi" w:cstheme="minorHAnsi"/>
        </w:rPr>
        <w:t xml:space="preserve">(od </w:t>
      </w:r>
      <w:r>
        <w:rPr>
          <w:rFonts w:asciiTheme="minorHAnsi" w:hAnsiTheme="minorHAnsi" w:cstheme="minorHAnsi"/>
        </w:rPr>
        <w:t>18</w:t>
      </w:r>
      <w:r w:rsidRPr="0041654E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22</w:t>
      </w:r>
      <w:r w:rsidRPr="0041654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mm</w:t>
      </w:r>
      <w:r w:rsidRPr="0041654E">
        <w:rPr>
          <w:rFonts w:asciiTheme="minorHAnsi" w:hAnsiTheme="minorHAnsi" w:cstheme="minorHAnsi"/>
        </w:rPr>
        <w:t xml:space="preserve">, tak </w:t>
      </w:r>
      <w:r>
        <w:rPr>
          <w:rFonts w:asciiTheme="minorHAnsi" w:hAnsiTheme="minorHAnsi" w:cstheme="minorHAnsi"/>
        </w:rPr>
        <w:t>uchádzačom</w:t>
      </w:r>
      <w:r w:rsidRPr="0041654E">
        <w:rPr>
          <w:rFonts w:asciiTheme="minorHAnsi" w:hAnsiTheme="minorHAnsi" w:cstheme="minorHAnsi"/>
        </w:rPr>
        <w:t xml:space="preserve"> ponúknutý </w:t>
      </w:r>
      <w:r>
        <w:rPr>
          <w:rFonts w:asciiTheme="minorHAnsi" w:hAnsiTheme="minorHAnsi" w:cstheme="minorHAnsi"/>
        </w:rPr>
        <w:t>predmet zákazky</w:t>
      </w:r>
      <w:r w:rsidRPr="0041654E">
        <w:rPr>
          <w:rFonts w:asciiTheme="minorHAnsi" w:hAnsiTheme="minorHAnsi" w:cstheme="minorHAnsi"/>
        </w:rPr>
        <w:t xml:space="preserve"> musí </w:t>
      </w:r>
      <w:r>
        <w:rPr>
          <w:rFonts w:asciiTheme="minorHAnsi" w:hAnsiTheme="minorHAnsi" w:cstheme="minorHAnsi"/>
        </w:rPr>
        <w:t xml:space="preserve">spĺňať pre parameter </w:t>
      </w:r>
      <w:r w:rsidRPr="0041654E">
        <w:rPr>
          <w:rFonts w:asciiTheme="minorHAnsi" w:hAnsiTheme="minorHAnsi" w:cstheme="minorHAnsi"/>
        </w:rPr>
        <w:t xml:space="preserve">"Požadovaný rozsah nastavenia dĺžky lamiel" </w:t>
      </w:r>
      <w:r w:rsidRPr="00F03946">
        <w:rPr>
          <w:rFonts w:asciiTheme="minorHAnsi" w:hAnsiTheme="minorHAnsi" w:cstheme="minorHAnsi"/>
        </w:rPr>
        <w:t xml:space="preserve">napr. minimálne </w:t>
      </w:r>
      <w:r w:rsidR="00E61018">
        <w:rPr>
          <w:rFonts w:asciiTheme="minorHAnsi" w:hAnsiTheme="minorHAnsi" w:cstheme="minorHAnsi"/>
        </w:rPr>
        <w:t xml:space="preserve">rozsah v rozmedzí od </w:t>
      </w:r>
      <w:r w:rsidRPr="00F03946">
        <w:rPr>
          <w:rFonts w:asciiTheme="minorHAnsi" w:hAnsiTheme="minorHAnsi" w:cstheme="minorHAnsi"/>
        </w:rPr>
        <w:t xml:space="preserve"> 18 mm </w:t>
      </w:r>
      <w:r w:rsidR="00E61018">
        <w:rPr>
          <w:rFonts w:asciiTheme="minorHAnsi" w:hAnsiTheme="minorHAnsi" w:cstheme="minorHAnsi"/>
        </w:rPr>
        <w:t xml:space="preserve">do 22 mm </w:t>
      </w:r>
      <w:r w:rsidRPr="00F03946">
        <w:rPr>
          <w:rFonts w:asciiTheme="minorHAnsi" w:hAnsiTheme="minorHAnsi" w:cstheme="minorHAnsi"/>
        </w:rPr>
        <w:t xml:space="preserve">alebo viacej napr. </w:t>
      </w:r>
      <w:r w:rsidR="00E61018">
        <w:rPr>
          <w:rFonts w:asciiTheme="minorHAnsi" w:hAnsiTheme="minorHAnsi" w:cstheme="minorHAnsi"/>
        </w:rPr>
        <w:t>od 17 mm do 24 mm</w:t>
      </w:r>
      <w:r w:rsidRPr="00F03946">
        <w:rPr>
          <w:rFonts w:asciiTheme="minorHAnsi" w:hAnsiTheme="minorHAnsi" w:cstheme="minorHAnsi"/>
        </w:rPr>
        <w:t>).</w:t>
      </w:r>
    </w:p>
    <w:p w14:paraId="39B6F273" w14:textId="77777777" w:rsidR="00BF1333" w:rsidRPr="00F03946" w:rsidRDefault="00BF1333" w:rsidP="0041654E">
      <w:pPr>
        <w:pStyle w:val="Odsekzoznamu"/>
        <w:ind w:left="1134"/>
        <w:jc w:val="both"/>
        <w:rPr>
          <w:rFonts w:asciiTheme="minorHAnsi" w:hAnsiTheme="minorHAnsi" w:cstheme="minorHAnsi"/>
        </w:rPr>
      </w:pPr>
    </w:p>
    <w:p w14:paraId="40D15366" w14:textId="77777777" w:rsidR="000838A9" w:rsidRPr="00A3220C" w:rsidRDefault="000838A9" w:rsidP="001752D1">
      <w:pPr>
        <w:pStyle w:val="Odsekzoznamu"/>
        <w:rPr>
          <w:rFonts w:asciiTheme="minorHAnsi" w:hAnsiTheme="minorHAnsi" w:cstheme="minorHAnsi"/>
        </w:rPr>
      </w:pPr>
    </w:p>
    <w:p w14:paraId="2EF362B5" w14:textId="77777777" w:rsidR="00A86519" w:rsidRPr="00A3220C" w:rsidRDefault="00523E91" w:rsidP="001752D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lastRenderedPageBreak/>
        <w:t>Návod/pokyny/inštrukcie pre uchádzača pre vyplnenie cenovej ponuky:</w:t>
      </w:r>
    </w:p>
    <w:p w14:paraId="4A1E9637" w14:textId="77777777" w:rsidR="00A86519" w:rsidRPr="00A3220C" w:rsidRDefault="00A86519" w:rsidP="001752D1">
      <w:pPr>
        <w:pStyle w:val="Zkladntext3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59B5E" w14:textId="77777777" w:rsidR="00A86519" w:rsidRPr="00A3220C" w:rsidRDefault="00523E91" w:rsidP="001752D1">
      <w:pPr>
        <w:pStyle w:val="Zkladntext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44D62164" w14:textId="491A80ED" w:rsidR="00A86519" w:rsidRPr="00A3220C" w:rsidRDefault="00523E91" w:rsidP="001752D1">
      <w:pPr>
        <w:pStyle w:val="Zkladntext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Uchádzač musí uviesť v príslušnom políčku: obchodné meno výrobcu logického celku (ponúknutého </w:t>
      </w:r>
      <w:r w:rsidR="000838A9">
        <w:rPr>
          <w:rFonts w:asciiTheme="minorHAnsi" w:hAnsiTheme="minorHAnsi" w:cstheme="minorHAnsi"/>
          <w:sz w:val="22"/>
          <w:szCs w:val="22"/>
        </w:rPr>
        <w:t>predmetu zákazky</w:t>
      </w:r>
      <w:r w:rsidRPr="00A3220C">
        <w:rPr>
          <w:rFonts w:asciiTheme="minorHAnsi" w:hAnsiTheme="minorHAnsi" w:cstheme="minorHAnsi"/>
          <w:sz w:val="22"/>
          <w:szCs w:val="22"/>
        </w:rPr>
        <w:t xml:space="preserve">) a typové označenie logického celku alebo názov logického celku (ponúknutého </w:t>
      </w:r>
      <w:r w:rsidR="000838A9">
        <w:rPr>
          <w:rFonts w:asciiTheme="minorHAnsi" w:hAnsiTheme="minorHAnsi" w:cstheme="minorHAnsi"/>
          <w:sz w:val="22"/>
          <w:szCs w:val="22"/>
        </w:rPr>
        <w:t>predmetu zákazky</w:t>
      </w:r>
      <w:r w:rsidRPr="00A3220C">
        <w:rPr>
          <w:rFonts w:asciiTheme="minorHAnsi" w:hAnsiTheme="minorHAnsi" w:cstheme="minorHAnsi"/>
          <w:sz w:val="22"/>
          <w:szCs w:val="22"/>
        </w:rPr>
        <w:t xml:space="preserve">). Uchádzač musí v rámci kalkulácie ceny v rámci výzvy na predkladanie ponúk </w:t>
      </w:r>
      <w:proofErr w:type="spellStart"/>
      <w:r w:rsidRPr="00A3220C">
        <w:rPr>
          <w:rFonts w:asciiTheme="minorHAnsi" w:hAnsiTheme="minorHAnsi" w:cstheme="minorHAnsi"/>
          <w:sz w:val="22"/>
          <w:szCs w:val="22"/>
        </w:rPr>
        <w:t>naceniť</w:t>
      </w:r>
      <w:proofErr w:type="spellEnd"/>
      <w:r w:rsidRPr="00A3220C">
        <w:rPr>
          <w:rFonts w:asciiTheme="minorHAnsi" w:hAnsiTheme="minorHAnsi" w:cstheme="minorHAnsi"/>
          <w:sz w:val="22"/>
          <w:szCs w:val="22"/>
        </w:rPr>
        <w:t xml:space="preserve"> v požadovanej položke, všetky činnosti zodpovedajúce kompletnej realizácii (dodaniu) predmetu zákazky (celková cena predmetu zákazky, ktorú uchádzač v ponuke uvedie, sa za takú považovať aj bude). Celková cena, ktorú uvedie uchádzač vo svojej ponuke, musí zodpovedať cenám obvyklým v danom mieste a čase.</w:t>
      </w:r>
    </w:p>
    <w:p w14:paraId="211E2382" w14:textId="602DBE70" w:rsidR="000838A9" w:rsidRDefault="000838A9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55EFA873" w14:textId="661E34D8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2FDE1FFB" w14:textId="777DAE08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2B8A5E8C" w14:textId="7659DB3A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703C2D03" w14:textId="4F97D07D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E2623C1" w14:textId="68365C82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887C650" w14:textId="5BCFB1CB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9E4A491" w14:textId="638A3720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871A868" w14:textId="4B567932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F743DB8" w14:textId="39708B6B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2DA15DF7" w14:textId="229E9B42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9B6F43D" w14:textId="3AC4AA04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25BB3DD6" w14:textId="1B40012D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179EB4D" w14:textId="3D44952E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B1BE600" w14:textId="4853363C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B548A64" w14:textId="354DFC10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BCBD492" w14:textId="25A6A7F4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585F6FD" w14:textId="7F60F5FD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5C9DFF3" w14:textId="6CA13CA0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09FADAE" w14:textId="08D6A0E4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2CE6F28B" w14:textId="32F387D1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3AE196E" w14:textId="09127182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2399509C" w14:textId="4BB635FB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2841B8B3" w14:textId="7C576EAF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13E309A" w14:textId="09DB55B2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E7347A9" w14:textId="6790E87F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D3442A1" w14:textId="18ECE2F2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52CB2A31" w14:textId="571E7031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5C2F233" w14:textId="62D265AB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C93347A" w14:textId="7651009D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C916E24" w14:textId="123B0C29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7E4E3365" w14:textId="191693DE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2336DF7" w14:textId="5A0E46B0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70BAC359" w14:textId="47E51F5F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BF16B09" w14:textId="37A404D9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2A5AC4BC" w14:textId="773A3A35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FD80243" w14:textId="6CDB7351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9E3E65C" w14:textId="77091BAE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377CE42" w14:textId="1630911F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603C0F40" w14:textId="77777777" w:rsidR="00E61018" w:rsidRDefault="00E61018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A8BD7CC" w14:textId="77777777" w:rsidR="000838A9" w:rsidRDefault="000838A9" w:rsidP="001752D1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8D0C79C" w14:textId="4E72C6D1" w:rsidR="00A86519" w:rsidRPr="00A3220C" w:rsidRDefault="00393B6B" w:rsidP="001752D1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p</w:t>
      </w:r>
      <w:r w:rsidR="00523E91"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ríloha č. 5 - </w:t>
      </w:r>
      <w:r w:rsidRPr="00A3220C">
        <w:rPr>
          <w:rFonts w:asciiTheme="minorHAnsi" w:hAnsiTheme="minorHAnsi" w:cstheme="minorHAnsi"/>
          <w:b/>
          <w:bCs/>
          <w:smallCaps/>
          <w:sz w:val="22"/>
          <w:szCs w:val="22"/>
        </w:rPr>
        <w:t>č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>estné vyhlásenie uchádzača, že nemá uložený zákaz účasti vo verejnom obstarávaní a o neprítomnosti konfliktu záujmov</w:t>
      </w:r>
    </w:p>
    <w:p w14:paraId="1C867B2C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6E30161B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45CD02D1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ČESTNÉ VYHLÁSENIE UCHÁDZAČA, ŽE NEMÁ ULOŽENÝ ZÁKAZ ÚČASTI </w:t>
      </w:r>
    </w:p>
    <w:p w14:paraId="64F1F340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VO VEREJNOM OBSTARÁVANÍ A O NEPRÍTOMNOSTI KONFLIKTU ZÁUJMOV</w:t>
      </w:r>
    </w:p>
    <w:p w14:paraId="310DCA99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221C15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C3CED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Uchádzač: ............................................................................................................................................................</w:t>
      </w:r>
    </w:p>
    <w:p w14:paraId="4D28A69E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(obchodné meno a sídlo/miesto podnikania uchádzača)</w:t>
      </w:r>
    </w:p>
    <w:p w14:paraId="2B8CD431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5241B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70483" w14:textId="53062107" w:rsidR="00A86519" w:rsidRPr="00A3220C" w:rsidRDefault="00523E91" w:rsidP="001752D1">
      <w:pPr>
        <w:pStyle w:val="Hlavika"/>
        <w:jc w:val="both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ktorý predkladá ponuku v rámci výzvy na predkladanie ponúk, vyhlásenej zadávateľom </w:t>
      </w:r>
      <w:proofErr w:type="spellStart"/>
      <w:r w:rsidR="002975F6" w:rsidRPr="002975F6">
        <w:rPr>
          <w:rFonts w:asciiTheme="minorHAnsi" w:hAnsiTheme="minorHAnsi" w:cstheme="minorHAnsi"/>
          <w:b/>
          <w:sz w:val="22"/>
          <w:szCs w:val="22"/>
        </w:rPr>
        <w:t>HLogistic</w:t>
      </w:r>
      <w:proofErr w:type="spellEnd"/>
      <w:r w:rsidR="002975F6" w:rsidRPr="002975F6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2975F6" w:rsidRPr="002975F6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="002975F6" w:rsidRPr="002975F6">
        <w:rPr>
          <w:rFonts w:asciiTheme="minorHAnsi" w:hAnsiTheme="minorHAnsi" w:cstheme="minorHAnsi"/>
          <w:b/>
          <w:sz w:val="22"/>
          <w:szCs w:val="22"/>
        </w:rPr>
        <w:t>., Mokrá Lúka 226, 050 01 Revúca</w:t>
      </w:r>
      <w:r w:rsidRPr="00A3220C">
        <w:rPr>
          <w:rFonts w:asciiTheme="minorHAnsi" w:hAnsiTheme="minorHAnsi" w:cstheme="minorHAnsi"/>
          <w:sz w:val="22"/>
          <w:szCs w:val="22"/>
        </w:rPr>
        <w:t xml:space="preserve">, na predmet zákazky </w:t>
      </w:r>
      <w:r w:rsidR="00A226C4" w:rsidRPr="00A3220C">
        <w:rPr>
          <w:rFonts w:asciiTheme="minorHAnsi" w:hAnsiTheme="minorHAnsi" w:cstheme="minorHAnsi"/>
          <w:b/>
          <w:sz w:val="22"/>
          <w:szCs w:val="22"/>
        </w:rPr>
        <w:t>“</w:t>
      </w:r>
      <w:r w:rsidR="002975F6" w:rsidRPr="002975F6">
        <w:rPr>
          <w:rFonts w:asciiTheme="minorHAnsi" w:hAnsiTheme="minorHAnsi" w:cstheme="minorHAnsi"/>
          <w:b/>
          <w:bCs/>
          <w:sz w:val="22"/>
          <w:szCs w:val="22"/>
        </w:rPr>
        <w:t>Dodávka technológií na výrobu kombinovaných lamelových kotúčov</w:t>
      </w:r>
      <w:r w:rsidRPr="00A3220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3220C">
        <w:rPr>
          <w:rFonts w:asciiTheme="minorHAnsi" w:hAnsiTheme="minorHAnsi" w:cstheme="minorHAnsi"/>
          <w:sz w:val="22"/>
          <w:szCs w:val="22"/>
        </w:rPr>
        <w:t>:</w:t>
      </w:r>
    </w:p>
    <w:p w14:paraId="0DB4F43A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A2073" w14:textId="10D0489E" w:rsidR="000D0D60" w:rsidRPr="000D0D60" w:rsidRDefault="000D0D60" w:rsidP="000D0D60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Calibri" w:hAnsi="Calibri"/>
          <w:sz w:val="22"/>
          <w:szCs w:val="22"/>
        </w:rPr>
      </w:pPr>
      <w:r w:rsidRPr="000D0D60">
        <w:rPr>
          <w:rFonts w:ascii="Calibri" w:hAnsi="Calibri"/>
          <w:sz w:val="22"/>
          <w:szCs w:val="22"/>
          <w:highlight w:val="yellow"/>
        </w:rPr>
        <w:t>I. časť predmetu zákazky</w:t>
      </w:r>
      <w:r w:rsidRPr="002975F6">
        <w:rPr>
          <w:rFonts w:ascii="Calibri" w:hAnsi="Calibri"/>
          <w:sz w:val="22"/>
          <w:szCs w:val="22"/>
          <w:highlight w:val="yellow"/>
        </w:rPr>
        <w:t xml:space="preserve">: </w:t>
      </w:r>
      <w:r w:rsidR="002975F6" w:rsidRPr="002975F6">
        <w:rPr>
          <w:rFonts w:ascii="Calibri" w:hAnsi="Calibri"/>
          <w:sz w:val="22"/>
          <w:szCs w:val="22"/>
          <w:highlight w:val="yellow"/>
        </w:rPr>
        <w:t>Automatická linka pre výrobu kombinovaných lamelových kotúčov</w:t>
      </w:r>
      <w:r>
        <w:rPr>
          <w:rFonts w:ascii="Calibri" w:hAnsi="Calibri"/>
          <w:sz w:val="22"/>
          <w:szCs w:val="22"/>
        </w:rPr>
        <w:t xml:space="preserve"> </w:t>
      </w:r>
      <w:r w:rsidRPr="000D0D60">
        <w:rPr>
          <w:rFonts w:ascii="Calibri" w:hAnsi="Calibri"/>
          <w:color w:val="FF0000"/>
          <w:sz w:val="22"/>
          <w:szCs w:val="22"/>
        </w:rPr>
        <w:t>*</w:t>
      </w:r>
    </w:p>
    <w:p w14:paraId="219FAD1B" w14:textId="77777777" w:rsidR="002975F6" w:rsidRPr="002975F6" w:rsidRDefault="000D0D60" w:rsidP="000D0D60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Calibri" w:hAnsi="Calibri"/>
          <w:sz w:val="22"/>
          <w:szCs w:val="22"/>
          <w:highlight w:val="yellow"/>
        </w:rPr>
      </w:pPr>
      <w:r w:rsidRPr="000D0D60">
        <w:rPr>
          <w:rFonts w:ascii="Calibri" w:hAnsi="Calibri"/>
          <w:sz w:val="22"/>
          <w:szCs w:val="22"/>
          <w:highlight w:val="yellow"/>
        </w:rPr>
        <w:t xml:space="preserve">II. časť predmetu zákazky: </w:t>
      </w:r>
      <w:r w:rsidR="002975F6" w:rsidRPr="002975F6">
        <w:rPr>
          <w:rFonts w:ascii="Calibri" w:hAnsi="Calibri"/>
          <w:sz w:val="22"/>
          <w:szCs w:val="22"/>
          <w:highlight w:val="yellow"/>
        </w:rPr>
        <w:t xml:space="preserve">Automatická linka pre etiketovanie </w:t>
      </w:r>
    </w:p>
    <w:p w14:paraId="37B45B16" w14:textId="68EB300F" w:rsidR="000D0D60" w:rsidRPr="000D0D60" w:rsidRDefault="002975F6" w:rsidP="000D0D60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i/>
          <w:color w:val="FF0000"/>
          <w:sz w:val="22"/>
          <w:szCs w:val="22"/>
          <w:highlight w:val="yellow"/>
        </w:rPr>
      </w:pPr>
      <w:r w:rsidRPr="002975F6">
        <w:rPr>
          <w:rFonts w:ascii="Calibri" w:hAnsi="Calibri"/>
          <w:sz w:val="22"/>
          <w:szCs w:val="22"/>
          <w:highlight w:val="yellow"/>
        </w:rPr>
        <w:t>a balenie kombinovaných lamelových kotúčov</w:t>
      </w:r>
      <w:r>
        <w:rPr>
          <w:rFonts w:ascii="Calibri" w:hAnsi="Calibri"/>
          <w:sz w:val="22"/>
          <w:szCs w:val="22"/>
        </w:rPr>
        <w:t xml:space="preserve"> </w:t>
      </w:r>
      <w:r w:rsidR="000D0D60" w:rsidRPr="000D0D60">
        <w:rPr>
          <w:rFonts w:ascii="Calibri" w:hAnsi="Calibri"/>
          <w:color w:val="FF0000"/>
          <w:sz w:val="22"/>
          <w:szCs w:val="22"/>
        </w:rPr>
        <w:t>*</w:t>
      </w:r>
    </w:p>
    <w:p w14:paraId="69679094" w14:textId="77777777" w:rsidR="000D0D60" w:rsidRDefault="000D0D60" w:rsidP="000D0D60">
      <w:pP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D31B86">
        <w:rPr>
          <w:rFonts w:asciiTheme="minorHAnsi" w:hAnsiTheme="minorHAnsi" w:cstheme="minorHAnsi"/>
          <w:i/>
          <w:color w:val="FF0000"/>
          <w:sz w:val="20"/>
          <w:szCs w:val="20"/>
        </w:rPr>
        <w:t>*(uchádzač vyberie tú časť predmetu zákazky, na ktorú predkladá svoj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 xml:space="preserve">u ponuku, alebo môže nechať </w:t>
      </w:r>
    </w:p>
    <w:p w14:paraId="1FB880EA" w14:textId="3FF30730" w:rsidR="000D0D60" w:rsidRPr="00D31B86" w:rsidRDefault="000D0D60" w:rsidP="000D0D60">
      <w:pP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color w:val="FF0000"/>
          <w:sz w:val="20"/>
          <w:szCs w:val="20"/>
        </w:rPr>
        <w:t>obi</w:t>
      </w:r>
      <w:r w:rsidRPr="00D31B86">
        <w:rPr>
          <w:rFonts w:asciiTheme="minorHAnsi" w:hAnsiTheme="minorHAnsi" w:cstheme="minorHAnsi"/>
          <w:i/>
          <w:color w:val="FF0000"/>
          <w:sz w:val="20"/>
          <w:szCs w:val="20"/>
        </w:rPr>
        <w:t>dve časti predmetu zákazky,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ak svoju ponuku predkladá na obi</w:t>
      </w:r>
      <w:r w:rsidRPr="00D31B86">
        <w:rPr>
          <w:rFonts w:asciiTheme="minorHAnsi" w:hAnsiTheme="minorHAnsi" w:cstheme="minorHAnsi"/>
          <w:i/>
          <w:color w:val="FF0000"/>
          <w:sz w:val="20"/>
          <w:szCs w:val="20"/>
        </w:rPr>
        <w:t>dve časti predmetu zákazky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>)</w:t>
      </w:r>
    </w:p>
    <w:p w14:paraId="03C5B4B1" w14:textId="77777777" w:rsidR="000D0D60" w:rsidRPr="00A3220C" w:rsidRDefault="000D0D60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5393F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vyhlasujem na svoju česť, že</w:t>
      </w:r>
    </w:p>
    <w:p w14:paraId="4881E5CD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4D89BF" w14:textId="77777777" w:rsidR="00A86519" w:rsidRPr="00A3220C" w:rsidRDefault="00523E91" w:rsidP="001752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 xml:space="preserve">nemám uložený zákaz účasti vo verejnom obstarávaní potvrdený konečným rozhodnutím </w:t>
      </w:r>
    </w:p>
    <w:p w14:paraId="59AA2413" w14:textId="77777777" w:rsidR="00A86519" w:rsidRPr="00A3220C" w:rsidRDefault="00523E91" w:rsidP="001752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v Slovenskej republike alebo v štáte sídla, miesta podnikania alebo obvyklého pobytu</w:t>
      </w:r>
    </w:p>
    <w:p w14:paraId="6F36D5E0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B7DE93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a</w:t>
      </w:r>
    </w:p>
    <w:p w14:paraId="19E26BF8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54D646" w14:textId="77777777" w:rsidR="00A86519" w:rsidRPr="00A3220C" w:rsidRDefault="00523E91" w:rsidP="001752D1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v súvislosti s uvedeným postupom zadávania zákazky potvrdzujem neprítomnosť konfliktu záujmov v tom, </w:t>
      </w:r>
      <w:r w:rsidRPr="00A3220C">
        <w:rPr>
          <w:rFonts w:asciiTheme="minorHAnsi" w:hAnsiTheme="minorHAnsi" w:cstheme="minorHAnsi"/>
          <w:sz w:val="22"/>
          <w:szCs w:val="22"/>
        </w:rPr>
        <w:br/>
        <w:t>že som:</w:t>
      </w:r>
    </w:p>
    <w:p w14:paraId="37ACF25A" w14:textId="77777777" w:rsidR="00A86519" w:rsidRPr="00A3220C" w:rsidRDefault="00523E91" w:rsidP="001752D1">
      <w:pPr>
        <w:spacing w:before="120"/>
        <w:ind w:left="425" w:right="6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a)  </w:t>
      </w:r>
      <w:r w:rsidRPr="00A3220C">
        <w:rPr>
          <w:rFonts w:asciiTheme="minorHAnsi" w:hAnsiTheme="minorHAnsi" w:cstheme="minorHAnsi"/>
          <w:sz w:val="22"/>
          <w:szCs w:val="22"/>
        </w:rPr>
        <w:tab/>
        <w:t>nevyvíjal   a   nebudem   vyvíjať   voči   žiadnej   osobe   na   strane zadávateľa, ktorá je alebo by mohla byť zainteresovanou osobou, akékoľvek aktivity, ktoré by mohli viesť k zvýhodneniu postavenia uchádzača v postupe tohto zadávania zákazky,</w:t>
      </w:r>
    </w:p>
    <w:p w14:paraId="00DA4602" w14:textId="77777777" w:rsidR="00A86519" w:rsidRPr="00A3220C" w:rsidRDefault="00523E91" w:rsidP="001752D1">
      <w:pPr>
        <w:spacing w:before="120"/>
        <w:ind w:left="425" w:right="5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b)  </w:t>
      </w:r>
      <w:r w:rsidRPr="00A3220C">
        <w:rPr>
          <w:rFonts w:asciiTheme="minorHAnsi" w:hAnsiTheme="minorHAnsi" w:cstheme="minorHAnsi"/>
          <w:sz w:val="22"/>
          <w:szCs w:val="22"/>
        </w:rPr>
        <w:tab/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50BC7000" w14:textId="77777777" w:rsidR="00A86519" w:rsidRPr="00A3220C" w:rsidRDefault="00523E91" w:rsidP="001752D1">
      <w:pPr>
        <w:spacing w:before="120"/>
        <w:ind w:left="425" w:right="5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c)  </w:t>
      </w:r>
      <w:r w:rsidRPr="00A3220C">
        <w:rPr>
          <w:rFonts w:asciiTheme="minorHAnsi" w:hAnsiTheme="minorHAnsi" w:cstheme="minorHAnsi"/>
          <w:sz w:val="22"/>
          <w:szCs w:val="22"/>
        </w:rPr>
        <w:tab/>
        <w:t>budem bezodkladne informovať zadávateľa o akejkoľvek situácii, ktorá je považovaná za konflikt záujmov alebo ktorá by mohla viesť ku konfliktu záujmov kedykoľvek v priebehu procesu predmetného zadávania zákazky.</w:t>
      </w:r>
    </w:p>
    <w:p w14:paraId="2B0EB92F" w14:textId="77777777" w:rsidR="00192EE6" w:rsidRPr="00A3220C" w:rsidRDefault="00192EE6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BE81FC" w14:textId="77777777" w:rsidR="00E610E8" w:rsidRPr="00A3220C" w:rsidRDefault="00E610E8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668D7883" w14:textId="77777777" w:rsidR="00E610E8" w:rsidRPr="00A3220C" w:rsidRDefault="00E610E8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C551CDE" w14:textId="77777777" w:rsidR="00E610E8" w:rsidRPr="00A3220C" w:rsidRDefault="00E610E8" w:rsidP="001752D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8416456" w14:textId="77777777" w:rsidR="00E610E8" w:rsidRPr="002975F6" w:rsidRDefault="00E610E8" w:rsidP="001752D1">
      <w:pPr>
        <w:ind w:left="4962"/>
        <w:rPr>
          <w:rFonts w:asciiTheme="minorHAnsi" w:hAnsiTheme="minorHAnsi" w:cstheme="minorHAnsi"/>
          <w:color w:val="FF0000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A3220C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A3220C">
        <w:rPr>
          <w:rFonts w:asciiTheme="minorHAnsi" w:hAnsiTheme="minorHAnsi" w:cstheme="minorHAnsi"/>
          <w:bCs/>
          <w:sz w:val="22"/>
          <w:szCs w:val="22"/>
        </w:rPr>
        <w:br/>
      </w:r>
      <w:r w:rsidRPr="002975F6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(v prípade ak pečiatku uchádzač používa)</w:t>
      </w:r>
      <w:r w:rsidRPr="002975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FB32278" w14:textId="77777777" w:rsidR="00E610E8" w:rsidRPr="00A3220C" w:rsidRDefault="00E610E8" w:rsidP="001752D1">
      <w:pPr>
        <w:ind w:left="4962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A3220C">
        <w:rPr>
          <w:rFonts w:asciiTheme="minorHAnsi" w:hAnsiTheme="minorHAnsi" w:cstheme="minorHAnsi"/>
          <w:sz w:val="22"/>
          <w:szCs w:val="22"/>
        </w:rPr>
        <w:br/>
        <w:t>za uchádzača alebo iná oprávnená osoba resp. osoba splnomocnená na zastupovanie uchádzača</w:t>
      </w:r>
    </w:p>
    <w:p w14:paraId="1509092A" w14:textId="6B495B05" w:rsidR="00A86519" w:rsidRPr="00A3220C" w:rsidRDefault="00192EE6" w:rsidP="001752D1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ríloha č. 6 - 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>č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>estné vyhlásenie o súhlase s obchodnými podmienkami a s požiadavkami na predmet zákazky</w:t>
      </w:r>
    </w:p>
    <w:p w14:paraId="16B13F3E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28D3DCBB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62C7B60B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ČESTNÉ VYHLÁSENIE O SÚHLASE S OBCHODNÝMI PODMIENKAMI </w:t>
      </w:r>
    </w:p>
    <w:p w14:paraId="229FA21C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A S POŽIADAVKAMI NA PREDMET ZÁKAZKY</w:t>
      </w:r>
    </w:p>
    <w:p w14:paraId="611AC50A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060BAA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FA5C57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Uchádzač: ............................................................................................................................................................</w:t>
      </w:r>
    </w:p>
    <w:p w14:paraId="5F4321CA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(obchodné meno a sídlo/miesto podnikania uchádzača)</w:t>
      </w:r>
    </w:p>
    <w:p w14:paraId="5A3AAA93" w14:textId="3899C251" w:rsidR="00A86519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0601C" w14:textId="77777777" w:rsidR="000D0D60" w:rsidRPr="00A3220C" w:rsidRDefault="000D0D60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EC27D" w14:textId="01E8AE96" w:rsidR="00A86519" w:rsidRPr="00A3220C" w:rsidRDefault="00523E91" w:rsidP="001752D1">
      <w:pPr>
        <w:pStyle w:val="Hlavika"/>
        <w:jc w:val="both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ktorý predkladá ponuku v rámci výzvy na predkladanie ponúk, vyhlásenej zadávateľom </w:t>
      </w:r>
      <w:proofErr w:type="spellStart"/>
      <w:r w:rsidR="002975F6" w:rsidRPr="002975F6">
        <w:rPr>
          <w:rFonts w:asciiTheme="minorHAnsi" w:hAnsiTheme="minorHAnsi" w:cstheme="minorHAnsi"/>
          <w:b/>
          <w:sz w:val="22"/>
          <w:szCs w:val="22"/>
        </w:rPr>
        <w:t>HLogistic</w:t>
      </w:r>
      <w:proofErr w:type="spellEnd"/>
      <w:r w:rsidR="002975F6" w:rsidRPr="002975F6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2975F6" w:rsidRPr="002975F6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="002975F6" w:rsidRPr="002975F6">
        <w:rPr>
          <w:rFonts w:asciiTheme="minorHAnsi" w:hAnsiTheme="minorHAnsi" w:cstheme="minorHAnsi"/>
          <w:b/>
          <w:sz w:val="22"/>
          <w:szCs w:val="22"/>
        </w:rPr>
        <w:t>., Mokrá Lúka 226, 050 01 Revúca</w:t>
      </w:r>
      <w:r w:rsidRPr="00A3220C">
        <w:rPr>
          <w:rFonts w:asciiTheme="minorHAnsi" w:hAnsiTheme="minorHAnsi" w:cstheme="minorHAnsi"/>
          <w:sz w:val="22"/>
          <w:szCs w:val="22"/>
        </w:rPr>
        <w:t xml:space="preserve">, na predmet zákazky </w:t>
      </w:r>
      <w:r w:rsidR="00A226C4" w:rsidRPr="00A3220C">
        <w:rPr>
          <w:rFonts w:asciiTheme="minorHAnsi" w:hAnsiTheme="minorHAnsi" w:cstheme="minorHAnsi"/>
          <w:b/>
          <w:sz w:val="22"/>
          <w:szCs w:val="22"/>
        </w:rPr>
        <w:t>“</w:t>
      </w:r>
      <w:r w:rsidR="002975F6" w:rsidRPr="002975F6">
        <w:rPr>
          <w:rFonts w:asciiTheme="minorHAnsi" w:hAnsiTheme="minorHAnsi" w:cstheme="minorHAnsi"/>
          <w:b/>
          <w:bCs/>
          <w:sz w:val="22"/>
          <w:szCs w:val="22"/>
        </w:rPr>
        <w:t>Dodávka technológií na výrobu kombinovaných lamelových kotúčov</w:t>
      </w:r>
      <w:r w:rsidRPr="00A3220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3220C">
        <w:rPr>
          <w:rFonts w:asciiTheme="minorHAnsi" w:hAnsiTheme="minorHAnsi" w:cstheme="minorHAnsi"/>
          <w:sz w:val="22"/>
          <w:szCs w:val="22"/>
        </w:rPr>
        <w:t>:</w:t>
      </w:r>
    </w:p>
    <w:p w14:paraId="2667FD45" w14:textId="58340556" w:rsidR="00A86519" w:rsidRDefault="00A86519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701D53CA" w14:textId="77777777" w:rsidR="002975F6" w:rsidRPr="000D0D60" w:rsidRDefault="002975F6" w:rsidP="002975F6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Calibri" w:hAnsi="Calibri"/>
          <w:sz w:val="22"/>
          <w:szCs w:val="22"/>
        </w:rPr>
      </w:pPr>
      <w:r w:rsidRPr="000D0D60">
        <w:rPr>
          <w:rFonts w:ascii="Calibri" w:hAnsi="Calibri"/>
          <w:sz w:val="22"/>
          <w:szCs w:val="22"/>
          <w:highlight w:val="yellow"/>
        </w:rPr>
        <w:t>I. časť predmetu zákazky</w:t>
      </w:r>
      <w:r w:rsidRPr="002975F6">
        <w:rPr>
          <w:rFonts w:ascii="Calibri" w:hAnsi="Calibri"/>
          <w:sz w:val="22"/>
          <w:szCs w:val="22"/>
          <w:highlight w:val="yellow"/>
        </w:rPr>
        <w:t>: Automatická linka pre výrobu kombinovaných lamelových kotúčov</w:t>
      </w:r>
      <w:r>
        <w:rPr>
          <w:rFonts w:ascii="Calibri" w:hAnsi="Calibri"/>
          <w:sz w:val="22"/>
          <w:szCs w:val="22"/>
        </w:rPr>
        <w:t xml:space="preserve"> </w:t>
      </w:r>
      <w:r w:rsidRPr="000D0D60">
        <w:rPr>
          <w:rFonts w:ascii="Calibri" w:hAnsi="Calibri"/>
          <w:color w:val="FF0000"/>
          <w:sz w:val="22"/>
          <w:szCs w:val="22"/>
        </w:rPr>
        <w:t>*</w:t>
      </w:r>
    </w:p>
    <w:p w14:paraId="30245A4E" w14:textId="77777777" w:rsidR="002975F6" w:rsidRPr="002975F6" w:rsidRDefault="002975F6" w:rsidP="002975F6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Calibri" w:hAnsi="Calibri"/>
          <w:sz w:val="22"/>
          <w:szCs w:val="22"/>
          <w:highlight w:val="yellow"/>
        </w:rPr>
      </w:pPr>
      <w:r w:rsidRPr="000D0D60">
        <w:rPr>
          <w:rFonts w:ascii="Calibri" w:hAnsi="Calibri"/>
          <w:sz w:val="22"/>
          <w:szCs w:val="22"/>
          <w:highlight w:val="yellow"/>
        </w:rPr>
        <w:t xml:space="preserve">II. časť predmetu zákazky: </w:t>
      </w:r>
      <w:r w:rsidRPr="002975F6">
        <w:rPr>
          <w:rFonts w:ascii="Calibri" w:hAnsi="Calibri"/>
          <w:sz w:val="22"/>
          <w:szCs w:val="22"/>
          <w:highlight w:val="yellow"/>
        </w:rPr>
        <w:t xml:space="preserve">Automatická linka pre etiketovanie </w:t>
      </w:r>
    </w:p>
    <w:p w14:paraId="7DA927CB" w14:textId="77777777" w:rsidR="002975F6" w:rsidRPr="000D0D60" w:rsidRDefault="002975F6" w:rsidP="002975F6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i/>
          <w:color w:val="FF0000"/>
          <w:sz w:val="22"/>
          <w:szCs w:val="22"/>
          <w:highlight w:val="yellow"/>
        </w:rPr>
      </w:pPr>
      <w:r w:rsidRPr="002975F6">
        <w:rPr>
          <w:rFonts w:ascii="Calibri" w:hAnsi="Calibri"/>
          <w:sz w:val="22"/>
          <w:szCs w:val="22"/>
          <w:highlight w:val="yellow"/>
        </w:rPr>
        <w:t>a balenie kombinovaných lamelových kotúčov</w:t>
      </w:r>
      <w:r>
        <w:rPr>
          <w:rFonts w:ascii="Calibri" w:hAnsi="Calibri"/>
          <w:sz w:val="22"/>
          <w:szCs w:val="22"/>
        </w:rPr>
        <w:t xml:space="preserve"> </w:t>
      </w:r>
      <w:r w:rsidRPr="000D0D60">
        <w:rPr>
          <w:rFonts w:ascii="Calibri" w:hAnsi="Calibri"/>
          <w:color w:val="FF0000"/>
          <w:sz w:val="22"/>
          <w:szCs w:val="22"/>
        </w:rPr>
        <w:t>*</w:t>
      </w:r>
    </w:p>
    <w:p w14:paraId="44027BA7" w14:textId="77777777" w:rsidR="000D0D60" w:rsidRDefault="000D0D60" w:rsidP="000D0D60">
      <w:pP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D31B86">
        <w:rPr>
          <w:rFonts w:asciiTheme="minorHAnsi" w:hAnsiTheme="minorHAnsi" w:cstheme="minorHAnsi"/>
          <w:i/>
          <w:color w:val="FF0000"/>
          <w:sz w:val="20"/>
          <w:szCs w:val="20"/>
        </w:rPr>
        <w:t>*(uchádzač vyberie tú časť predmetu zákazky, na ktorú predkladá svoj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 xml:space="preserve">u ponuku, alebo môže nechať </w:t>
      </w:r>
    </w:p>
    <w:p w14:paraId="2E4E86D1" w14:textId="77777777" w:rsidR="000D0D60" w:rsidRPr="00D31B86" w:rsidRDefault="000D0D60" w:rsidP="000D0D60">
      <w:pP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color w:val="FF0000"/>
          <w:sz w:val="20"/>
          <w:szCs w:val="20"/>
        </w:rPr>
        <w:t>obi</w:t>
      </w:r>
      <w:r w:rsidRPr="00D31B86">
        <w:rPr>
          <w:rFonts w:asciiTheme="minorHAnsi" w:hAnsiTheme="minorHAnsi" w:cstheme="minorHAnsi"/>
          <w:i/>
          <w:color w:val="FF0000"/>
          <w:sz w:val="20"/>
          <w:szCs w:val="20"/>
        </w:rPr>
        <w:t>dve časti predmetu zákazky,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ak svoju ponuku predkladá na obi</w:t>
      </w:r>
      <w:r w:rsidRPr="00D31B86">
        <w:rPr>
          <w:rFonts w:asciiTheme="minorHAnsi" w:hAnsiTheme="minorHAnsi" w:cstheme="minorHAnsi"/>
          <w:i/>
          <w:color w:val="FF0000"/>
          <w:sz w:val="20"/>
          <w:szCs w:val="20"/>
        </w:rPr>
        <w:t>dve časti predmetu zákazky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>)</w:t>
      </w:r>
    </w:p>
    <w:p w14:paraId="5EBD951F" w14:textId="2A0EC125" w:rsidR="000D0D60" w:rsidRDefault="000D0D60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7E6BFAF5" w14:textId="77777777" w:rsidR="00A86519" w:rsidRPr="00A3220C" w:rsidRDefault="00A86519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0F87805E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vyhlasujem na svoju česť, že</w:t>
      </w:r>
    </w:p>
    <w:p w14:paraId="5C545742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AA47943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CCC39B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súhlasím s obchodnými podmienkami uvedenými v kúpnej zmluve, ktorá je neoddeliteľnou súčasťou predmetnej výzvy na predkladanie ponúk vrátane jej príloh a s požiadavkami na predmet zákazky uvedenými vo výzve na predkladanie ponúk tejto výzvy, a to v plnom rozsahu.</w:t>
      </w:r>
    </w:p>
    <w:p w14:paraId="0478B0A2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7835D024" w14:textId="77777777" w:rsidR="00192EE6" w:rsidRPr="00A3220C" w:rsidRDefault="00192EE6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EE2B3" w14:textId="77777777" w:rsidR="00192EE6" w:rsidRPr="00A3220C" w:rsidRDefault="00192EE6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455AD2" w14:textId="77777777" w:rsidR="00E610E8" w:rsidRPr="00A3220C" w:rsidRDefault="00E610E8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1CB9F359" w14:textId="77777777" w:rsidR="00E610E8" w:rsidRPr="00A3220C" w:rsidRDefault="00E610E8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B954A2" w14:textId="77777777" w:rsidR="00E610E8" w:rsidRPr="00A3220C" w:rsidRDefault="00E610E8" w:rsidP="001752D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74F08046" w14:textId="77777777" w:rsidR="00E610E8" w:rsidRPr="002975F6" w:rsidRDefault="00E610E8" w:rsidP="001752D1">
      <w:pPr>
        <w:ind w:left="4962"/>
        <w:rPr>
          <w:rFonts w:asciiTheme="minorHAnsi" w:hAnsiTheme="minorHAnsi" w:cstheme="minorHAnsi"/>
          <w:color w:val="FF0000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A3220C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A3220C">
        <w:rPr>
          <w:rFonts w:asciiTheme="minorHAnsi" w:hAnsiTheme="minorHAnsi" w:cstheme="minorHAnsi"/>
          <w:bCs/>
          <w:sz w:val="22"/>
          <w:szCs w:val="22"/>
        </w:rPr>
        <w:br/>
      </w:r>
      <w:r w:rsidRPr="002975F6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(v prípade ak pečiatku uchádzač používa)</w:t>
      </w:r>
      <w:r w:rsidRPr="002975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975EAD3" w14:textId="77777777" w:rsidR="00E610E8" w:rsidRPr="00A3220C" w:rsidRDefault="00E610E8" w:rsidP="001752D1">
      <w:pPr>
        <w:ind w:left="4962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A3220C">
        <w:rPr>
          <w:rFonts w:asciiTheme="minorHAnsi" w:hAnsiTheme="minorHAnsi" w:cstheme="minorHAnsi"/>
          <w:sz w:val="22"/>
          <w:szCs w:val="22"/>
        </w:rPr>
        <w:br/>
        <w:t>za uchádzača alebo iná oprávnená osoba resp. osoba splnomocnená na zastupovanie uchádzača</w:t>
      </w:r>
    </w:p>
    <w:p w14:paraId="306F1C8F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31A75A77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7C4649C3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2F88C96F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2DA46A16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1786A1C4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22F89287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351A12F8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44568A56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4705E1B4" w14:textId="5D687F32" w:rsidR="00A86519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0CE48319" w14:textId="77777777" w:rsidR="002975F6" w:rsidRPr="00A3220C" w:rsidRDefault="002975F6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47B095C6" w14:textId="77777777" w:rsidR="00A86519" w:rsidRPr="00A3220C" w:rsidRDefault="00A86519" w:rsidP="001752D1">
      <w:pPr>
        <w:rPr>
          <w:rFonts w:asciiTheme="minorHAnsi" w:hAnsiTheme="minorHAnsi" w:cstheme="minorHAnsi"/>
          <w:b/>
          <w:sz w:val="22"/>
          <w:szCs w:val="22"/>
        </w:rPr>
      </w:pPr>
    </w:p>
    <w:p w14:paraId="6449E4BD" w14:textId="2E03C579" w:rsidR="00A86519" w:rsidRPr="00A3220C" w:rsidRDefault="00192EE6" w:rsidP="001752D1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ríloha č. 7 - 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>č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>estné vyhlásenie o subdodávateľoch</w:t>
      </w:r>
    </w:p>
    <w:p w14:paraId="7F08C83E" w14:textId="77777777" w:rsidR="00A86519" w:rsidRPr="00A3220C" w:rsidRDefault="00A86519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6F727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ČESTNÉ VYHLÁSENIE O SUBDODÁVATEĽOCH</w:t>
      </w:r>
    </w:p>
    <w:p w14:paraId="0F6232A2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3D2B85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Uchádzač: ............................................................................................................................................................</w:t>
      </w:r>
    </w:p>
    <w:p w14:paraId="6FBBCC54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(obchodné meno a sídlo/miesto podnikania uchádzača)</w:t>
      </w:r>
    </w:p>
    <w:p w14:paraId="129AA4B6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155DCB" w14:textId="388B8854" w:rsidR="00A86519" w:rsidRPr="00A3220C" w:rsidRDefault="00523E91" w:rsidP="001752D1">
      <w:pPr>
        <w:pStyle w:val="Hlavika"/>
        <w:jc w:val="both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ktorý predkladá cenovú ponuku v rámci výzvy na predkladanie ponúk, vyhlásenej zadávateľom</w:t>
      </w:r>
      <w:r w:rsidRPr="00A3220C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2975F6" w:rsidRPr="002975F6">
        <w:rPr>
          <w:rFonts w:asciiTheme="minorHAnsi" w:hAnsiTheme="minorHAnsi" w:cstheme="minorHAnsi"/>
          <w:b/>
          <w:sz w:val="22"/>
          <w:szCs w:val="22"/>
        </w:rPr>
        <w:t>HLogistic</w:t>
      </w:r>
      <w:proofErr w:type="spellEnd"/>
      <w:r w:rsidR="002975F6" w:rsidRPr="002975F6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2975F6" w:rsidRPr="002975F6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="002975F6" w:rsidRPr="002975F6">
        <w:rPr>
          <w:rFonts w:asciiTheme="minorHAnsi" w:hAnsiTheme="minorHAnsi" w:cstheme="minorHAnsi"/>
          <w:b/>
          <w:sz w:val="22"/>
          <w:szCs w:val="22"/>
        </w:rPr>
        <w:t>., Mokrá Lúka 226, 050 01 Revúca</w:t>
      </w:r>
      <w:r w:rsidRPr="00A3220C">
        <w:rPr>
          <w:rFonts w:asciiTheme="minorHAnsi" w:hAnsiTheme="minorHAnsi" w:cstheme="minorHAnsi"/>
          <w:sz w:val="22"/>
          <w:szCs w:val="22"/>
        </w:rPr>
        <w:t xml:space="preserve">, na predmet zákazky </w:t>
      </w:r>
      <w:r w:rsidR="00A226C4" w:rsidRPr="00A3220C">
        <w:rPr>
          <w:rFonts w:asciiTheme="minorHAnsi" w:hAnsiTheme="minorHAnsi" w:cstheme="minorHAnsi"/>
          <w:b/>
          <w:sz w:val="22"/>
          <w:szCs w:val="22"/>
        </w:rPr>
        <w:t>“</w:t>
      </w:r>
      <w:r w:rsidR="002975F6" w:rsidRPr="002975F6">
        <w:rPr>
          <w:rFonts w:asciiTheme="minorHAnsi" w:hAnsiTheme="minorHAnsi" w:cstheme="minorHAnsi"/>
          <w:b/>
          <w:bCs/>
          <w:sz w:val="22"/>
          <w:szCs w:val="22"/>
        </w:rPr>
        <w:t>Dodávka technológií na výrobu kombinovaných lamelových kotúčov</w:t>
      </w:r>
      <w:r w:rsidRPr="00A3220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3220C">
        <w:rPr>
          <w:rFonts w:asciiTheme="minorHAnsi" w:hAnsiTheme="minorHAnsi" w:cstheme="minorHAnsi"/>
          <w:sz w:val="22"/>
          <w:szCs w:val="22"/>
        </w:rPr>
        <w:t>:</w:t>
      </w:r>
    </w:p>
    <w:p w14:paraId="2A0AECEB" w14:textId="1596CEE7" w:rsidR="00A86519" w:rsidRDefault="00A86519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35861912" w14:textId="77777777" w:rsidR="002975F6" w:rsidRPr="000D0D60" w:rsidRDefault="002975F6" w:rsidP="002975F6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Calibri" w:hAnsi="Calibri"/>
          <w:sz w:val="22"/>
          <w:szCs w:val="22"/>
        </w:rPr>
      </w:pPr>
      <w:r w:rsidRPr="000D0D60">
        <w:rPr>
          <w:rFonts w:ascii="Calibri" w:hAnsi="Calibri"/>
          <w:sz w:val="22"/>
          <w:szCs w:val="22"/>
          <w:highlight w:val="yellow"/>
        </w:rPr>
        <w:t>I. časť predmetu zákazky</w:t>
      </w:r>
      <w:r w:rsidRPr="002975F6">
        <w:rPr>
          <w:rFonts w:ascii="Calibri" w:hAnsi="Calibri"/>
          <w:sz w:val="22"/>
          <w:szCs w:val="22"/>
          <w:highlight w:val="yellow"/>
        </w:rPr>
        <w:t>: Automatická linka pre výrobu kombinovaných lamelových kotúčov</w:t>
      </w:r>
      <w:r>
        <w:rPr>
          <w:rFonts w:ascii="Calibri" w:hAnsi="Calibri"/>
          <w:sz w:val="22"/>
          <w:szCs w:val="22"/>
        </w:rPr>
        <w:t xml:space="preserve"> </w:t>
      </w:r>
      <w:r w:rsidRPr="000D0D60">
        <w:rPr>
          <w:rFonts w:ascii="Calibri" w:hAnsi="Calibri"/>
          <w:color w:val="FF0000"/>
          <w:sz w:val="22"/>
          <w:szCs w:val="22"/>
        </w:rPr>
        <w:t>*</w:t>
      </w:r>
    </w:p>
    <w:p w14:paraId="747C89D9" w14:textId="77777777" w:rsidR="002975F6" w:rsidRPr="002975F6" w:rsidRDefault="002975F6" w:rsidP="002975F6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="Calibri" w:hAnsi="Calibri"/>
          <w:sz w:val="22"/>
          <w:szCs w:val="22"/>
          <w:highlight w:val="yellow"/>
        </w:rPr>
      </w:pPr>
      <w:r w:rsidRPr="000D0D60">
        <w:rPr>
          <w:rFonts w:ascii="Calibri" w:hAnsi="Calibri"/>
          <w:sz w:val="22"/>
          <w:szCs w:val="22"/>
          <w:highlight w:val="yellow"/>
        </w:rPr>
        <w:t xml:space="preserve">II. časť predmetu zákazky: </w:t>
      </w:r>
      <w:r w:rsidRPr="002975F6">
        <w:rPr>
          <w:rFonts w:ascii="Calibri" w:hAnsi="Calibri"/>
          <w:sz w:val="22"/>
          <w:szCs w:val="22"/>
          <w:highlight w:val="yellow"/>
        </w:rPr>
        <w:t xml:space="preserve">Automatická linka pre etiketovanie </w:t>
      </w:r>
    </w:p>
    <w:p w14:paraId="68C14084" w14:textId="77777777" w:rsidR="002975F6" w:rsidRPr="000D0D60" w:rsidRDefault="002975F6" w:rsidP="002975F6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i/>
          <w:color w:val="FF0000"/>
          <w:sz w:val="22"/>
          <w:szCs w:val="22"/>
          <w:highlight w:val="yellow"/>
        </w:rPr>
      </w:pPr>
      <w:r w:rsidRPr="002975F6">
        <w:rPr>
          <w:rFonts w:ascii="Calibri" w:hAnsi="Calibri"/>
          <w:sz w:val="22"/>
          <w:szCs w:val="22"/>
          <w:highlight w:val="yellow"/>
        </w:rPr>
        <w:t>a balenie kombinovaných lamelových kotúčov</w:t>
      </w:r>
      <w:r>
        <w:rPr>
          <w:rFonts w:ascii="Calibri" w:hAnsi="Calibri"/>
          <w:sz w:val="22"/>
          <w:szCs w:val="22"/>
        </w:rPr>
        <w:t xml:space="preserve"> </w:t>
      </w:r>
      <w:r w:rsidRPr="000D0D60">
        <w:rPr>
          <w:rFonts w:ascii="Calibri" w:hAnsi="Calibri"/>
          <w:color w:val="FF0000"/>
          <w:sz w:val="22"/>
          <w:szCs w:val="22"/>
        </w:rPr>
        <w:t>*</w:t>
      </w:r>
    </w:p>
    <w:p w14:paraId="184613CA" w14:textId="7A940B2F" w:rsidR="000D0D60" w:rsidRPr="00D31B86" w:rsidRDefault="000D0D60" w:rsidP="000D0D60">
      <w:pP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623DBB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*(uchádzač vyberie tú časť predmetu zákazky, na ktorú predkladá svoju ponuku, 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>alebo</w:t>
      </w:r>
      <w:r w:rsidRPr="00623DBB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môže nechať 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>obi</w:t>
      </w:r>
      <w:r w:rsidRPr="00623DBB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dve časti predmetu zákazky, ak svoju ponuku predkladá na 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>obi</w:t>
      </w:r>
      <w:r w:rsidRPr="00623DBB">
        <w:rPr>
          <w:rFonts w:asciiTheme="minorHAnsi" w:hAnsiTheme="minorHAnsi" w:cstheme="minorHAnsi"/>
          <w:i/>
          <w:color w:val="FF0000"/>
          <w:sz w:val="20"/>
          <w:szCs w:val="20"/>
        </w:rPr>
        <w:t>dve časti predmetu zákazky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 </w:t>
      </w:r>
      <w:r w:rsidRPr="00D31B86">
        <w:rPr>
          <w:rFonts w:asciiTheme="minorHAnsi" w:hAnsiTheme="minorHAnsi" w:cstheme="minorHAnsi"/>
          <w:i/>
          <w:color w:val="FF0000"/>
          <w:sz w:val="20"/>
          <w:szCs w:val="20"/>
        </w:rPr>
        <w:t>a neplánuje využiť subdodávateľa, resp. ak na jednu časť zákazky plánuje využiť subdodávateľa a na druhú nie alebo ak plánuje využiť na každú časť predmetu zákazky iného subdodávateľa je uchádzač povinný vyplniť toto čestné vyhlásenie pre každú časť predmetu zákazky osobitne)</w:t>
      </w:r>
    </w:p>
    <w:p w14:paraId="6A932F06" w14:textId="77777777" w:rsidR="000D0D60" w:rsidRPr="00A3220C" w:rsidRDefault="000D0D60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002FA9D9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20C">
        <w:rPr>
          <w:rFonts w:asciiTheme="minorHAnsi" w:hAnsiTheme="minorHAnsi" w:cstheme="minorHAnsi"/>
          <w:b/>
          <w:sz w:val="22"/>
          <w:szCs w:val="22"/>
        </w:rPr>
        <w:t>vyhlasujem na svoju česť, že</w:t>
      </w:r>
    </w:p>
    <w:p w14:paraId="1D544DE2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C9C56" w14:textId="77777777" w:rsidR="00A86519" w:rsidRPr="00A3220C" w:rsidRDefault="00523E91" w:rsidP="00453FC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color w:val="595959" w:themeColor="text1" w:themeTint="A6"/>
        </w:rPr>
      </w:pPr>
      <w:r w:rsidRPr="00A3220C">
        <w:rPr>
          <w:rFonts w:asciiTheme="minorHAnsi" w:hAnsiTheme="minorHAnsi" w:cstheme="minorHAnsi"/>
        </w:rPr>
        <w:t>Nebudem pri realizácii uvedeného predmetu zákazky zadávať akýkoľvek podiel zákazky subdodávateľom a celý predmet zákazky zrealizujem vlastnými kapacitami.</w:t>
      </w:r>
    </w:p>
    <w:p w14:paraId="1E4662CA" w14:textId="77777777" w:rsidR="00A86519" w:rsidRPr="002975F6" w:rsidRDefault="00523E91" w:rsidP="001752D1">
      <w:pPr>
        <w:spacing w:before="120" w:after="120"/>
        <w:ind w:firstLine="50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975F6">
        <w:rPr>
          <w:rFonts w:asciiTheme="minorHAnsi" w:hAnsiTheme="minorHAnsi" w:cstheme="minorHAnsi"/>
          <w:color w:val="FF0000"/>
          <w:sz w:val="22"/>
          <w:szCs w:val="22"/>
        </w:rPr>
        <w:t>ALEBO (uchádzač vyberie buď alternatívu a) alebo b), podľa toho, ktorá v jeho prípade platí)</w:t>
      </w:r>
    </w:p>
    <w:p w14:paraId="0D48A72B" w14:textId="77777777" w:rsidR="00A86519" w:rsidRPr="00A3220C" w:rsidRDefault="00523E91" w:rsidP="00453FC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color w:val="595959" w:themeColor="text1" w:themeTint="A6"/>
        </w:rPr>
      </w:pPr>
      <w:r w:rsidRPr="00A3220C">
        <w:rPr>
          <w:rFonts w:asciiTheme="minorHAnsi" w:hAnsiTheme="minorHAnsi" w:cstheme="minorHAnsi"/>
        </w:rPr>
        <w:t xml:space="preserve">Mám v úmysle zadať realizáciu podielu zákazky nasledovným subdodávateľom, ktorých zoznam </w:t>
      </w:r>
      <w:r w:rsidRPr="00A3220C">
        <w:rPr>
          <w:rFonts w:asciiTheme="minorHAnsi" w:hAnsiTheme="minorHAnsi" w:cstheme="minorHAnsi"/>
        </w:rPr>
        <w:br/>
        <w:t xml:space="preserve">je kompletný tak, aby spolu s kapacitami uchádzača mohol byť realizovaný predmet zákazky riadne a úplne v zmysle stanovených podmienok a túto spoluprácu má s uvedenými subdodávateľmi odkonzultovanú ako z hľadiska podmienok realizácie, tak aj z hľadiska predloženého návrhu na plnenie kritéria cena. </w:t>
      </w:r>
    </w:p>
    <w:p w14:paraId="3741D08C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A5FFA" w14:textId="77777777" w:rsidR="00A86519" w:rsidRPr="00A3220C" w:rsidRDefault="00523E91" w:rsidP="001752D1">
      <w:pPr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Zoznam subdodávateľov:</w:t>
      </w:r>
    </w:p>
    <w:tbl>
      <w:tblPr>
        <w:tblW w:w="9600" w:type="dxa"/>
        <w:tblInd w:w="20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083"/>
        <w:gridCol w:w="2044"/>
        <w:gridCol w:w="2126"/>
        <w:gridCol w:w="2347"/>
      </w:tblGrid>
      <w:tr w:rsidR="00A86519" w:rsidRPr="00A3220C" w14:paraId="791A7BD0" w14:textId="77777777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70E0D9" w14:textId="77777777" w:rsidR="00A86519" w:rsidRPr="00A3220C" w:rsidRDefault="00523E91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20C">
              <w:rPr>
                <w:rFonts w:asciiTheme="minorHAnsi" w:hAnsiTheme="minorHAnsi" w:cstheme="minorHAnsi"/>
                <w:sz w:val="22"/>
                <w:szCs w:val="22"/>
              </w:rPr>
              <w:t>Názov, sídlo a IČO subdodávateľa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EB562" w14:textId="77777777" w:rsidR="00A86519" w:rsidRPr="00A3220C" w:rsidRDefault="00523E91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20C">
              <w:rPr>
                <w:rFonts w:asciiTheme="minorHAnsi" w:hAnsiTheme="minorHAnsi" w:cstheme="minorHAnsi"/>
                <w:sz w:val="22"/>
                <w:szCs w:val="22"/>
              </w:rPr>
              <w:t>Osoba oprávnená konať za subdodávateľa, meno a priezvisko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12E31" w14:textId="77777777" w:rsidR="00A86519" w:rsidRPr="00A3220C" w:rsidRDefault="00523E91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20C">
              <w:rPr>
                <w:rFonts w:asciiTheme="minorHAnsi" w:hAnsiTheme="minorHAnsi" w:cstheme="minorHAnsi"/>
                <w:sz w:val="22"/>
                <w:szCs w:val="22"/>
              </w:rPr>
              <w:t xml:space="preserve">Predmet subdodávky 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5F37A" w14:textId="77777777" w:rsidR="00A86519" w:rsidRPr="00A3220C" w:rsidRDefault="00523E91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20C">
              <w:rPr>
                <w:rFonts w:asciiTheme="minorHAnsi" w:hAnsiTheme="minorHAnsi" w:cstheme="minorHAnsi"/>
                <w:sz w:val="22"/>
                <w:szCs w:val="22"/>
              </w:rPr>
              <w:t>Podiel subdodávky z celého predmetu zákazky v EUR bez DPH alebo v %</w:t>
            </w:r>
          </w:p>
        </w:tc>
      </w:tr>
      <w:tr w:rsidR="00A86519" w:rsidRPr="00A3220C" w14:paraId="31B08F9C" w14:textId="77777777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CDB5E" w14:textId="77777777" w:rsidR="00A86519" w:rsidRPr="00A3220C" w:rsidRDefault="00A86519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861EA" w14:textId="77777777" w:rsidR="00A86519" w:rsidRPr="00A3220C" w:rsidRDefault="00A86519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133C3" w14:textId="77777777" w:rsidR="00A86519" w:rsidRPr="00A3220C" w:rsidRDefault="00A86519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B8D18" w14:textId="77777777" w:rsidR="00A86519" w:rsidRPr="00A3220C" w:rsidRDefault="00A86519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6519" w:rsidRPr="00A3220C" w14:paraId="091A504B" w14:textId="77777777"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822EDC" w14:textId="77777777" w:rsidR="00A86519" w:rsidRPr="00A3220C" w:rsidRDefault="00A86519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C89EF" w14:textId="77777777" w:rsidR="00A86519" w:rsidRPr="00A3220C" w:rsidRDefault="00A86519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471C3" w14:textId="77777777" w:rsidR="00A86519" w:rsidRPr="00A3220C" w:rsidRDefault="00A86519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D1ACF" w14:textId="77777777" w:rsidR="00A86519" w:rsidRPr="00A3220C" w:rsidRDefault="00A86519" w:rsidP="00175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86FF99" w14:textId="77777777" w:rsidR="00A86519" w:rsidRPr="002975F6" w:rsidRDefault="00523E91" w:rsidP="001752D1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975F6">
        <w:rPr>
          <w:rFonts w:asciiTheme="minorHAnsi" w:hAnsiTheme="minorHAnsi" w:cstheme="minorHAnsi"/>
          <w:color w:val="FF0000"/>
          <w:sz w:val="22"/>
          <w:szCs w:val="22"/>
        </w:rPr>
        <w:t>(Uchádzač použije toľko riadkov tabuľky, koľko je potrebné z hľadiska počtu subdodávateľov)</w:t>
      </w:r>
    </w:p>
    <w:p w14:paraId="43086CD2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37EC5" w14:textId="49CA6136" w:rsidR="00A86519" w:rsidRPr="00A3220C" w:rsidRDefault="00523E91" w:rsidP="001752D1">
      <w:pPr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Som si vedomý(á) právnych následkov nepravdivého vyhlásenia o skutočnostiach uvedených</w:t>
      </w:r>
      <w:r w:rsidR="00192EE6" w:rsidRPr="00A3220C">
        <w:rPr>
          <w:rFonts w:asciiTheme="minorHAnsi" w:hAnsiTheme="minorHAnsi" w:cstheme="minorHAnsi"/>
          <w:sz w:val="22"/>
          <w:szCs w:val="22"/>
        </w:rPr>
        <w:t xml:space="preserve"> </w:t>
      </w:r>
      <w:r w:rsidRPr="00A3220C">
        <w:rPr>
          <w:rFonts w:asciiTheme="minorHAnsi" w:hAnsiTheme="minorHAnsi" w:cstheme="minorHAnsi"/>
          <w:sz w:val="22"/>
          <w:szCs w:val="22"/>
        </w:rPr>
        <w:t>v predchádzajúcich odsekoch.</w:t>
      </w:r>
    </w:p>
    <w:p w14:paraId="70270188" w14:textId="77777777" w:rsidR="00192EE6" w:rsidRPr="00A3220C" w:rsidRDefault="00192EE6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C4868" w14:textId="77777777" w:rsidR="00E610E8" w:rsidRPr="00A3220C" w:rsidRDefault="00E610E8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11F34002" w14:textId="77777777" w:rsidR="00E610E8" w:rsidRPr="00A3220C" w:rsidRDefault="00E610E8" w:rsidP="001752D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BEB4E84" w14:textId="77777777" w:rsidR="00E610E8" w:rsidRPr="002975F6" w:rsidRDefault="00E610E8" w:rsidP="001752D1">
      <w:pPr>
        <w:ind w:left="4962"/>
        <w:rPr>
          <w:rFonts w:asciiTheme="minorHAnsi" w:hAnsiTheme="minorHAnsi" w:cstheme="minorHAnsi"/>
          <w:color w:val="FF0000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A3220C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A3220C">
        <w:rPr>
          <w:rFonts w:asciiTheme="minorHAnsi" w:hAnsiTheme="minorHAnsi" w:cstheme="minorHAnsi"/>
          <w:bCs/>
          <w:sz w:val="22"/>
          <w:szCs w:val="22"/>
        </w:rPr>
        <w:br/>
      </w:r>
      <w:r w:rsidRPr="002975F6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(v prípade ak pečiatku uchádzač používa)</w:t>
      </w:r>
      <w:r w:rsidRPr="002975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D2FE3DC" w14:textId="77777777" w:rsidR="00E610E8" w:rsidRPr="00A3220C" w:rsidRDefault="00E610E8" w:rsidP="001752D1">
      <w:pPr>
        <w:ind w:left="4962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A3220C">
        <w:rPr>
          <w:rFonts w:asciiTheme="minorHAnsi" w:hAnsiTheme="minorHAnsi" w:cstheme="minorHAnsi"/>
          <w:sz w:val="22"/>
          <w:szCs w:val="22"/>
        </w:rPr>
        <w:br/>
        <w:t>za uchádzača alebo iná oprávnená osoba resp. osoba splnomocnená na zastupovanie uchádzača</w:t>
      </w:r>
    </w:p>
    <w:p w14:paraId="7E08CAD3" w14:textId="77777777" w:rsidR="002975F6" w:rsidRDefault="002975F6" w:rsidP="001752D1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D6315" w14:textId="58D4FD5D" w:rsidR="00A86519" w:rsidRPr="00A3220C" w:rsidRDefault="00192EE6" w:rsidP="001752D1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A3220C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ríloha č. 8 – 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>v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 xml:space="preserve">zor </w:t>
      </w:r>
      <w:r w:rsidRPr="00A3220C">
        <w:rPr>
          <w:rFonts w:asciiTheme="minorHAnsi" w:hAnsiTheme="minorHAnsi" w:cstheme="minorHAnsi"/>
          <w:b/>
          <w:smallCaps/>
          <w:sz w:val="22"/>
          <w:szCs w:val="22"/>
        </w:rPr>
        <w:t>s</w:t>
      </w:r>
      <w:r w:rsidR="00523E91" w:rsidRPr="00A3220C">
        <w:rPr>
          <w:rFonts w:asciiTheme="minorHAnsi" w:hAnsiTheme="minorHAnsi" w:cstheme="minorHAnsi"/>
          <w:b/>
          <w:smallCaps/>
          <w:sz w:val="22"/>
          <w:szCs w:val="22"/>
        </w:rPr>
        <w:t>prievodného listu ponuky</w:t>
      </w:r>
    </w:p>
    <w:p w14:paraId="377EE47C" w14:textId="77777777" w:rsidR="00A86519" w:rsidRPr="00A3220C" w:rsidRDefault="00A86519" w:rsidP="001752D1">
      <w:pPr>
        <w:ind w:left="5664" w:firstLine="6"/>
        <w:rPr>
          <w:rFonts w:asciiTheme="minorHAnsi" w:hAnsiTheme="minorHAnsi" w:cstheme="minorHAnsi"/>
          <w:sz w:val="22"/>
          <w:szCs w:val="22"/>
        </w:rPr>
      </w:pPr>
    </w:p>
    <w:p w14:paraId="1A104A4E" w14:textId="77777777" w:rsidR="00A86519" w:rsidRPr="00A3220C" w:rsidRDefault="00A86519" w:rsidP="001752D1">
      <w:pPr>
        <w:ind w:left="5664" w:firstLine="6"/>
        <w:rPr>
          <w:rFonts w:asciiTheme="minorHAnsi" w:hAnsiTheme="minorHAnsi" w:cstheme="minorHAnsi"/>
          <w:sz w:val="22"/>
          <w:szCs w:val="22"/>
        </w:rPr>
      </w:pPr>
    </w:p>
    <w:p w14:paraId="7DFF6354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SPRIEVODNÝ LIST PONUKY</w:t>
      </w:r>
    </w:p>
    <w:p w14:paraId="49929B48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5BE61C" w14:textId="77777777" w:rsidR="00A86519" w:rsidRPr="00A3220C" w:rsidRDefault="00A86519" w:rsidP="001752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97888E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Ponuka uchádzača: .............................................................................................................................................</w:t>
      </w:r>
    </w:p>
    <w:p w14:paraId="2AB74FB5" w14:textId="77777777" w:rsidR="00A86519" w:rsidRPr="00A3220C" w:rsidRDefault="00523E91" w:rsidP="001752D1">
      <w:pPr>
        <w:jc w:val="center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(obchodné meno a sídlo/miesto podnikania uchádzača)</w:t>
      </w:r>
    </w:p>
    <w:p w14:paraId="5579966A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C3B2C" w14:textId="77777777" w:rsidR="00A86519" w:rsidRPr="00A3220C" w:rsidRDefault="00A86519" w:rsidP="00175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C6D896" w14:textId="523DBE7A" w:rsidR="00A86519" w:rsidRPr="00A3220C" w:rsidRDefault="00523E91" w:rsidP="001752D1">
      <w:pPr>
        <w:pStyle w:val="Hlavika"/>
        <w:jc w:val="both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ktorý predkladá ponuku v rámci výzvy na predkladanie ponúk, vyhlásenej </w:t>
      </w:r>
      <w:proofErr w:type="spellStart"/>
      <w:r w:rsidR="002975F6" w:rsidRPr="002975F6">
        <w:rPr>
          <w:rFonts w:asciiTheme="minorHAnsi" w:hAnsiTheme="minorHAnsi" w:cstheme="minorHAnsi"/>
          <w:b/>
          <w:sz w:val="22"/>
          <w:szCs w:val="22"/>
        </w:rPr>
        <w:t>HLogistic</w:t>
      </w:r>
      <w:proofErr w:type="spellEnd"/>
      <w:r w:rsidR="002975F6" w:rsidRPr="002975F6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2975F6" w:rsidRPr="002975F6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="002975F6" w:rsidRPr="002975F6">
        <w:rPr>
          <w:rFonts w:asciiTheme="minorHAnsi" w:hAnsiTheme="minorHAnsi" w:cstheme="minorHAnsi"/>
          <w:b/>
          <w:sz w:val="22"/>
          <w:szCs w:val="22"/>
        </w:rPr>
        <w:t>., Mokrá Lúka 226, 050 01 Revúca</w:t>
      </w:r>
      <w:r w:rsidRPr="00A3220C">
        <w:rPr>
          <w:rFonts w:asciiTheme="minorHAnsi" w:hAnsiTheme="minorHAnsi" w:cstheme="minorHAnsi"/>
          <w:sz w:val="22"/>
          <w:szCs w:val="22"/>
        </w:rPr>
        <w:t xml:space="preserve">, na predmet zákazky </w:t>
      </w:r>
      <w:r w:rsidR="00A226C4" w:rsidRPr="00A3220C">
        <w:rPr>
          <w:rFonts w:asciiTheme="minorHAnsi" w:hAnsiTheme="minorHAnsi" w:cstheme="minorHAnsi"/>
          <w:b/>
          <w:sz w:val="22"/>
          <w:szCs w:val="22"/>
        </w:rPr>
        <w:t>“</w:t>
      </w:r>
      <w:r w:rsidR="002975F6" w:rsidRPr="002975F6">
        <w:rPr>
          <w:rFonts w:asciiTheme="minorHAnsi" w:hAnsiTheme="minorHAnsi" w:cstheme="minorHAnsi"/>
          <w:b/>
          <w:bCs/>
          <w:sz w:val="22"/>
          <w:szCs w:val="22"/>
        </w:rPr>
        <w:t>Dodávka technológií na výrobu kombinovaných lamelových kotúčov</w:t>
      </w:r>
      <w:r w:rsidRPr="00A3220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3220C">
        <w:rPr>
          <w:rFonts w:asciiTheme="minorHAnsi" w:hAnsiTheme="minorHAnsi" w:cstheme="minorHAnsi"/>
          <w:sz w:val="22"/>
          <w:szCs w:val="22"/>
        </w:rPr>
        <w:t xml:space="preserve"> obsahuje nižšie uvedené dokumenty:</w:t>
      </w:r>
    </w:p>
    <w:p w14:paraId="216F9E8D" w14:textId="77777777" w:rsidR="00A86519" w:rsidRPr="00A3220C" w:rsidRDefault="00A86519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52225992" w14:textId="77777777" w:rsidR="00A86519" w:rsidRPr="00A3220C" w:rsidRDefault="00A86519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0AD3186C" w14:textId="77777777" w:rsidR="00A86519" w:rsidRPr="00A3220C" w:rsidRDefault="00523E91" w:rsidP="001752D1">
      <w:pPr>
        <w:pStyle w:val="Hlavik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220C">
        <w:rPr>
          <w:rFonts w:asciiTheme="minorHAnsi" w:hAnsiTheme="minorHAnsi" w:cstheme="minorHAnsi"/>
          <w:b/>
          <w:bCs/>
          <w:sz w:val="22"/>
          <w:szCs w:val="22"/>
        </w:rPr>
        <w:t>Zoznam všetkých predložených dokumentov:</w:t>
      </w:r>
    </w:p>
    <w:p w14:paraId="5F5CADAA" w14:textId="77777777" w:rsidR="00A86519" w:rsidRPr="00A3220C" w:rsidRDefault="00A86519" w:rsidP="001752D1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017F4913" w14:textId="77777777" w:rsidR="00A86519" w:rsidRPr="00A3220C" w:rsidRDefault="00A86519" w:rsidP="00F4523F">
      <w:pPr>
        <w:pStyle w:val="Hlavika"/>
        <w:jc w:val="both"/>
        <w:rPr>
          <w:rFonts w:asciiTheme="minorHAnsi" w:hAnsiTheme="minorHAnsi" w:cstheme="minorHAnsi"/>
          <w:sz w:val="22"/>
          <w:szCs w:val="22"/>
        </w:rPr>
      </w:pPr>
    </w:p>
    <w:p w14:paraId="1D7DEE1D" w14:textId="0E0E91AA" w:rsidR="00F4523F" w:rsidRPr="009A3182" w:rsidRDefault="00F4523F" w:rsidP="00453FCF">
      <w:pPr>
        <w:pStyle w:val="Odsekzoznamu"/>
        <w:numPr>
          <w:ilvl w:val="3"/>
          <w:numId w:val="4"/>
        </w:numPr>
        <w:tabs>
          <w:tab w:val="clear" w:pos="0"/>
          <w:tab w:val="num" w:pos="284"/>
        </w:tabs>
        <w:ind w:left="284" w:hanging="284"/>
        <w:jc w:val="both"/>
      </w:pPr>
      <w:r w:rsidRPr="009A3182">
        <w:rPr>
          <w:rFonts w:cstheme="minorHAnsi"/>
          <w:b/>
        </w:rPr>
        <w:t>Vyplnená špecifikácia I. časti predmetu zákazky</w:t>
      </w:r>
      <w:r w:rsidRPr="00A37712">
        <w:rPr>
          <w:rFonts w:cstheme="minorHAnsi"/>
          <w:b/>
          <w:color w:val="FF0000"/>
        </w:rPr>
        <w:t>*</w:t>
      </w:r>
      <w:r w:rsidRPr="009A3182">
        <w:rPr>
          <w:rFonts w:cstheme="minorHAnsi"/>
          <w:b/>
        </w:rPr>
        <w:t xml:space="preserve"> </w:t>
      </w:r>
      <w:r w:rsidRPr="009A3182">
        <w:rPr>
          <w:rFonts w:cstheme="minorHAnsi"/>
        </w:rPr>
        <w:t xml:space="preserve">podľa </w:t>
      </w:r>
      <w:r w:rsidRPr="009A3182">
        <w:t>Prílohy č. 1</w:t>
      </w:r>
      <w:r>
        <w:t>A</w:t>
      </w:r>
      <w:r w:rsidRPr="009A3182">
        <w:t xml:space="preserve">, podľa inštrukcií uvedených </w:t>
      </w:r>
      <w:r w:rsidRPr="009A3182">
        <w:br/>
        <w:t xml:space="preserve">v </w:t>
      </w:r>
      <w:r w:rsidRPr="009A3182">
        <w:rPr>
          <w:rFonts w:cstheme="minorHAnsi"/>
          <w:bCs/>
        </w:rPr>
        <w:t xml:space="preserve">Prílohe č. 4 </w:t>
      </w:r>
    </w:p>
    <w:p w14:paraId="03249280" w14:textId="1E91A547" w:rsidR="00F4523F" w:rsidRPr="008A4032" w:rsidRDefault="00F4523F" w:rsidP="00453FCF">
      <w:pPr>
        <w:pStyle w:val="Odsekzoznamu"/>
        <w:numPr>
          <w:ilvl w:val="3"/>
          <w:numId w:val="4"/>
        </w:numPr>
        <w:tabs>
          <w:tab w:val="clear" w:pos="0"/>
          <w:tab w:val="num" w:pos="284"/>
        </w:tabs>
        <w:ind w:left="284" w:hanging="284"/>
        <w:jc w:val="both"/>
      </w:pPr>
      <w:r w:rsidRPr="009A3182">
        <w:rPr>
          <w:rFonts w:cstheme="minorHAnsi"/>
          <w:b/>
        </w:rPr>
        <w:t>Vyplnená špecifikácia II. časti predmetu zákazky</w:t>
      </w:r>
      <w:r w:rsidRPr="00A37712">
        <w:rPr>
          <w:rFonts w:cstheme="minorHAnsi"/>
          <w:b/>
          <w:color w:val="FF0000"/>
        </w:rPr>
        <w:t>*</w:t>
      </w:r>
      <w:r w:rsidRPr="009A3182">
        <w:rPr>
          <w:rFonts w:cstheme="minorHAnsi"/>
          <w:b/>
        </w:rPr>
        <w:t xml:space="preserve"> </w:t>
      </w:r>
      <w:r w:rsidRPr="009A3182">
        <w:rPr>
          <w:rFonts w:cstheme="minorHAnsi"/>
        </w:rPr>
        <w:t xml:space="preserve">podľa </w:t>
      </w:r>
      <w:r w:rsidRPr="009A3182">
        <w:t>Prílohy č. 1</w:t>
      </w:r>
      <w:r>
        <w:t>B</w:t>
      </w:r>
      <w:r w:rsidRPr="009A3182">
        <w:t xml:space="preserve">, podľa inštrukcií uvedených </w:t>
      </w:r>
      <w:r w:rsidRPr="009A3182">
        <w:br/>
        <w:t xml:space="preserve">v </w:t>
      </w:r>
      <w:r w:rsidRPr="009A3182">
        <w:rPr>
          <w:rFonts w:cstheme="minorHAnsi"/>
          <w:bCs/>
        </w:rPr>
        <w:t>Prílohe č. 4</w:t>
      </w:r>
    </w:p>
    <w:p w14:paraId="153AD82E" w14:textId="0EEEAAFA" w:rsidR="00F4523F" w:rsidRPr="009A3182" w:rsidRDefault="00F4523F" w:rsidP="00453FCF">
      <w:pPr>
        <w:pStyle w:val="Odsekzoznamu"/>
        <w:numPr>
          <w:ilvl w:val="3"/>
          <w:numId w:val="4"/>
        </w:numPr>
        <w:tabs>
          <w:tab w:val="clear" w:pos="0"/>
          <w:tab w:val="num" w:pos="284"/>
        </w:tabs>
        <w:ind w:left="284" w:hanging="284"/>
        <w:jc w:val="both"/>
      </w:pPr>
      <w:proofErr w:type="spellStart"/>
      <w:r w:rsidRPr="009A3182">
        <w:rPr>
          <w:rFonts w:cstheme="minorHAnsi"/>
          <w:b/>
        </w:rPr>
        <w:t>Na</w:t>
      </w:r>
      <w:r w:rsidRPr="009A3182">
        <w:rPr>
          <w:b/>
        </w:rPr>
        <w:t>cenená</w:t>
      </w:r>
      <w:proofErr w:type="spellEnd"/>
      <w:r w:rsidRPr="009A3182">
        <w:rPr>
          <w:b/>
        </w:rPr>
        <w:t xml:space="preserve"> kalkulácia ceny</w:t>
      </w:r>
      <w:r w:rsidRPr="009A3182">
        <w:t xml:space="preserve"> </w:t>
      </w:r>
      <w:r w:rsidRPr="009A3182">
        <w:rPr>
          <w:rFonts w:cstheme="minorHAnsi"/>
          <w:b/>
        </w:rPr>
        <w:t>I. časti predmetu zákazky</w:t>
      </w:r>
      <w:r w:rsidRPr="00A37712">
        <w:rPr>
          <w:rFonts w:cstheme="minorHAnsi"/>
          <w:b/>
          <w:color w:val="FF0000"/>
        </w:rPr>
        <w:t>*</w:t>
      </w:r>
      <w:r w:rsidRPr="009A3182">
        <w:t xml:space="preserve"> podľa Prílohy č. 2</w:t>
      </w:r>
      <w:r>
        <w:t>A</w:t>
      </w:r>
      <w:r w:rsidRPr="009A3182">
        <w:t xml:space="preserve">, podľa  inštrukcií uvedených </w:t>
      </w:r>
      <w:r w:rsidRPr="009A3182">
        <w:br/>
        <w:t xml:space="preserve">v </w:t>
      </w:r>
      <w:r w:rsidRPr="009A3182">
        <w:rPr>
          <w:rFonts w:cstheme="minorHAnsi"/>
          <w:bCs/>
        </w:rPr>
        <w:t>Prílohe č. 4</w:t>
      </w:r>
    </w:p>
    <w:p w14:paraId="0D842146" w14:textId="35050828" w:rsidR="00F4523F" w:rsidRPr="008A4032" w:rsidRDefault="00F4523F" w:rsidP="00453FCF">
      <w:pPr>
        <w:pStyle w:val="Odsekzoznamu"/>
        <w:numPr>
          <w:ilvl w:val="3"/>
          <w:numId w:val="4"/>
        </w:numPr>
        <w:tabs>
          <w:tab w:val="clear" w:pos="0"/>
          <w:tab w:val="num" w:pos="284"/>
        </w:tabs>
        <w:ind w:left="284" w:hanging="284"/>
        <w:jc w:val="both"/>
      </w:pPr>
      <w:proofErr w:type="spellStart"/>
      <w:r w:rsidRPr="009A3182">
        <w:rPr>
          <w:rFonts w:cstheme="minorHAnsi"/>
          <w:b/>
        </w:rPr>
        <w:t>Na</w:t>
      </w:r>
      <w:r w:rsidRPr="009A3182">
        <w:rPr>
          <w:b/>
        </w:rPr>
        <w:t>cenená</w:t>
      </w:r>
      <w:proofErr w:type="spellEnd"/>
      <w:r w:rsidRPr="009A3182">
        <w:rPr>
          <w:b/>
        </w:rPr>
        <w:t xml:space="preserve"> kalkulácia ceny</w:t>
      </w:r>
      <w:r w:rsidRPr="009A3182">
        <w:t xml:space="preserve"> </w:t>
      </w:r>
      <w:r w:rsidRPr="009A3182">
        <w:rPr>
          <w:rFonts w:cstheme="minorHAnsi"/>
          <w:b/>
        </w:rPr>
        <w:t>II. časti predmetu zákazky</w:t>
      </w:r>
      <w:r w:rsidRPr="00A37712">
        <w:rPr>
          <w:rFonts w:cstheme="minorHAnsi"/>
          <w:b/>
          <w:color w:val="FF0000"/>
        </w:rPr>
        <w:t>*</w:t>
      </w:r>
      <w:r w:rsidRPr="009A3182">
        <w:t xml:space="preserve"> podľa Prílohy č. 2</w:t>
      </w:r>
      <w:r>
        <w:t>B</w:t>
      </w:r>
      <w:r w:rsidRPr="009A3182">
        <w:t xml:space="preserve">, podľa  inštrukcií uvedených </w:t>
      </w:r>
      <w:r w:rsidRPr="009A3182">
        <w:br/>
        <w:t xml:space="preserve">v </w:t>
      </w:r>
      <w:r w:rsidRPr="009A3182">
        <w:rPr>
          <w:rFonts w:cstheme="minorHAnsi"/>
          <w:bCs/>
        </w:rPr>
        <w:t>Prílohe č. 4</w:t>
      </w:r>
    </w:p>
    <w:p w14:paraId="596014F7" w14:textId="77777777" w:rsidR="00A226C4" w:rsidRPr="00A3220C" w:rsidRDefault="00A226C4" w:rsidP="00453FCF">
      <w:pPr>
        <w:pStyle w:val="Odsekzoznamu"/>
        <w:numPr>
          <w:ilvl w:val="3"/>
          <w:numId w:val="4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  <w:iCs/>
        </w:rPr>
      </w:pPr>
      <w:r w:rsidRPr="00A3220C">
        <w:rPr>
          <w:rFonts w:asciiTheme="minorHAnsi" w:hAnsiTheme="minorHAnsi" w:cstheme="minorHAnsi"/>
          <w:b/>
        </w:rPr>
        <w:t>Doklad preukazujúci oprávnenosť dodávať predmet zákazky</w:t>
      </w:r>
      <w:r w:rsidRPr="00A3220C">
        <w:rPr>
          <w:rFonts w:asciiTheme="minorHAnsi" w:hAnsiTheme="minorHAnsi" w:cstheme="minorHAnsi"/>
          <w:bCs/>
        </w:rPr>
        <w:t xml:space="preserve"> </w:t>
      </w:r>
      <w:r w:rsidRPr="00A3220C">
        <w:rPr>
          <w:rFonts w:asciiTheme="minorHAnsi" w:hAnsiTheme="minorHAnsi" w:cstheme="minorHAnsi"/>
          <w:bCs/>
          <w:i/>
          <w:iCs/>
        </w:rPr>
        <w:t>(Uchádzač doplní akým dokladom preukazuje oprávnenosť dodávať predmet zákazky)</w:t>
      </w:r>
    </w:p>
    <w:p w14:paraId="0BE2BB25" w14:textId="0567D241" w:rsidR="00A86519" w:rsidRPr="00A3220C" w:rsidRDefault="00523E91" w:rsidP="00453FCF">
      <w:pPr>
        <w:pStyle w:val="Odsekzoznamu"/>
        <w:numPr>
          <w:ilvl w:val="3"/>
          <w:numId w:val="4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  <w:b/>
          <w:bCs/>
        </w:rPr>
        <w:t>Čestné vyhlásenie uchádzača, že nemá uložený zákaz účasti vo verejnom obstarávaní a o neprítomnosti konfliktu záujmov</w:t>
      </w:r>
      <w:r w:rsidRPr="00A3220C">
        <w:rPr>
          <w:rFonts w:asciiTheme="minorHAnsi" w:hAnsiTheme="minorHAnsi" w:cstheme="minorHAnsi"/>
        </w:rPr>
        <w:t xml:space="preserve"> </w:t>
      </w:r>
      <w:r w:rsidRPr="00A3220C">
        <w:rPr>
          <w:rFonts w:asciiTheme="minorHAnsi" w:hAnsiTheme="minorHAnsi" w:cstheme="minorHAnsi"/>
          <w:bCs/>
        </w:rPr>
        <w:t>podľa Prílohy č. 5</w:t>
      </w:r>
    </w:p>
    <w:p w14:paraId="143232F1" w14:textId="77777777" w:rsidR="00A86519" w:rsidRPr="00A3220C" w:rsidRDefault="00523E91" w:rsidP="00453FCF">
      <w:pPr>
        <w:pStyle w:val="Odsekzoznamu"/>
        <w:numPr>
          <w:ilvl w:val="3"/>
          <w:numId w:val="4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  <w:b/>
          <w:bCs/>
        </w:rPr>
        <w:t>Čestné vyhlásenie o súhlase s obchodnými podmienkami a s požiadavkami na predmet zákazky</w:t>
      </w:r>
      <w:r w:rsidRPr="00A3220C">
        <w:rPr>
          <w:rFonts w:asciiTheme="minorHAnsi" w:hAnsiTheme="minorHAnsi" w:cstheme="minorHAnsi"/>
        </w:rPr>
        <w:t xml:space="preserve"> podľa Prílohy č. 6 </w:t>
      </w:r>
    </w:p>
    <w:p w14:paraId="64D8F960" w14:textId="77777777" w:rsidR="00A86519" w:rsidRPr="00A3220C" w:rsidRDefault="00523E91" w:rsidP="00453FCF">
      <w:pPr>
        <w:pStyle w:val="Odsekzoznamu"/>
        <w:numPr>
          <w:ilvl w:val="3"/>
          <w:numId w:val="4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A3220C">
        <w:rPr>
          <w:rFonts w:asciiTheme="minorHAnsi" w:hAnsiTheme="minorHAnsi" w:cstheme="minorHAnsi"/>
          <w:b/>
          <w:bCs/>
        </w:rPr>
        <w:t>Čestné vyhlásenie o subdodávateľoch</w:t>
      </w:r>
      <w:r w:rsidRPr="00A3220C">
        <w:rPr>
          <w:rFonts w:asciiTheme="minorHAnsi" w:hAnsiTheme="minorHAnsi" w:cstheme="minorHAnsi"/>
        </w:rPr>
        <w:t xml:space="preserve">  podľa Prílohy č. 7</w:t>
      </w:r>
    </w:p>
    <w:p w14:paraId="28B1B6C7" w14:textId="77777777" w:rsidR="00A86519" w:rsidRPr="00A3220C" w:rsidRDefault="00523E91" w:rsidP="00453FCF">
      <w:pPr>
        <w:pStyle w:val="Odsekzoznamu"/>
        <w:numPr>
          <w:ilvl w:val="3"/>
          <w:numId w:val="4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A3220C">
        <w:rPr>
          <w:rFonts w:asciiTheme="minorHAnsi" w:hAnsiTheme="minorHAnsi" w:cstheme="minorHAnsi"/>
          <w:b/>
        </w:rPr>
        <w:t xml:space="preserve">Ak je relevantné: Splnomocnenie preukazujúce tú skutočnosť, že osoba, ktorá podpísala za uchádzača požadované dokumenty, je oprávnená vystupovať za uchádzača </w:t>
      </w:r>
    </w:p>
    <w:p w14:paraId="0BE1D991" w14:textId="77777777" w:rsidR="00F4523F" w:rsidRPr="00F4523F" w:rsidRDefault="00F4523F" w:rsidP="00F4523F">
      <w:pPr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F4523F">
        <w:rPr>
          <w:rFonts w:asciiTheme="minorHAnsi" w:hAnsiTheme="minorHAnsi" w:cstheme="minorHAnsi"/>
          <w:bCs/>
          <w:i/>
          <w:color w:val="FF0000"/>
          <w:sz w:val="20"/>
          <w:szCs w:val="20"/>
        </w:rPr>
        <w:t>*uchádzač predloží v rámci ponuky tie doklady, ktoré sú relevantné vzhľadom na to, na ktorú časť alebo časti predmetu zákazky predkladá svoju ponuku</w:t>
      </w:r>
    </w:p>
    <w:p w14:paraId="57347C0D" w14:textId="77777777" w:rsidR="00192EE6" w:rsidRPr="00A3220C" w:rsidRDefault="00192EE6" w:rsidP="001752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D94F2E" w14:textId="77777777" w:rsidR="00E610E8" w:rsidRPr="00A3220C" w:rsidRDefault="00E610E8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3220C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1ABF79CB" w14:textId="77777777" w:rsidR="00E610E8" w:rsidRPr="00A3220C" w:rsidRDefault="00E610E8" w:rsidP="001752D1">
      <w:pPr>
        <w:pStyle w:val="Zkladntext3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031AB" w14:textId="77777777" w:rsidR="00E610E8" w:rsidRPr="00A3220C" w:rsidRDefault="00E610E8" w:rsidP="001752D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086E4D8F" w14:textId="77777777" w:rsidR="00E610E8" w:rsidRPr="002975F6" w:rsidRDefault="00E610E8" w:rsidP="001752D1">
      <w:pPr>
        <w:ind w:left="4962"/>
        <w:rPr>
          <w:rFonts w:asciiTheme="minorHAnsi" w:hAnsiTheme="minorHAnsi" w:cstheme="minorHAnsi"/>
          <w:color w:val="FF0000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A3220C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A3220C">
        <w:rPr>
          <w:rFonts w:asciiTheme="minorHAnsi" w:hAnsiTheme="minorHAnsi" w:cstheme="minorHAnsi"/>
          <w:bCs/>
          <w:sz w:val="22"/>
          <w:szCs w:val="22"/>
        </w:rPr>
        <w:br/>
      </w:r>
      <w:r w:rsidRPr="002975F6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(v prípade ak pečiatku uchádzač používa)</w:t>
      </w:r>
      <w:r w:rsidRPr="002975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AA211A9" w14:textId="77777777" w:rsidR="00E610E8" w:rsidRPr="00A3220C" w:rsidRDefault="00E610E8" w:rsidP="001752D1">
      <w:pPr>
        <w:ind w:left="4962"/>
        <w:rPr>
          <w:rFonts w:asciiTheme="minorHAnsi" w:hAnsiTheme="minorHAnsi" w:cstheme="minorHAnsi"/>
          <w:sz w:val="22"/>
          <w:szCs w:val="22"/>
        </w:rPr>
      </w:pPr>
      <w:r w:rsidRPr="00A3220C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A3220C">
        <w:rPr>
          <w:rFonts w:asciiTheme="minorHAnsi" w:hAnsiTheme="minorHAnsi" w:cstheme="minorHAnsi"/>
          <w:sz w:val="22"/>
          <w:szCs w:val="22"/>
        </w:rPr>
        <w:br/>
        <w:t>za uchádzača alebo iná oprávnená osoba resp. osoba splnomocnená na zastupovanie uchádzača</w:t>
      </w:r>
    </w:p>
    <w:p w14:paraId="29B7EC7F" w14:textId="77777777" w:rsidR="00A86519" w:rsidRPr="00A3220C" w:rsidRDefault="00A86519" w:rsidP="001752D1">
      <w:pPr>
        <w:pStyle w:val="Odsekzoznamu"/>
        <w:rPr>
          <w:rFonts w:asciiTheme="minorHAnsi" w:hAnsiTheme="minorHAnsi" w:cstheme="minorHAnsi"/>
          <w:b/>
          <w:bCs/>
        </w:rPr>
      </w:pPr>
    </w:p>
    <w:sectPr w:rsidR="00A86519" w:rsidRPr="00A3220C">
      <w:headerReference w:type="default" r:id="rId14"/>
      <w:footerReference w:type="default" r:id="rId15"/>
      <w:pgSz w:w="11906" w:h="16838"/>
      <w:pgMar w:top="947" w:right="1133" w:bottom="993" w:left="1134" w:header="708" w:footer="13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EA92" w14:textId="77777777" w:rsidR="00B37134" w:rsidRDefault="00B37134">
      <w:r>
        <w:separator/>
      </w:r>
    </w:p>
  </w:endnote>
  <w:endnote w:type="continuationSeparator" w:id="0">
    <w:p w14:paraId="4D9C5F2F" w14:textId="77777777" w:rsidR="00B37134" w:rsidRDefault="00B37134">
      <w:r>
        <w:continuationSeparator/>
      </w:r>
    </w:p>
  </w:endnote>
  <w:endnote w:type="continuationNotice" w:id="1">
    <w:p w14:paraId="265C8281" w14:textId="77777777" w:rsidR="00B37134" w:rsidRDefault="00B37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5775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5817408" w14:textId="74ED0788" w:rsidR="00910576" w:rsidRPr="00A3220C" w:rsidRDefault="00910576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3220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3220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3220C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41</w:t>
        </w:r>
        <w:r w:rsidRPr="00A3220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108772A" w14:textId="77777777" w:rsidR="00910576" w:rsidRPr="00777512" w:rsidRDefault="00910576" w:rsidP="007775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B6CE" w14:textId="77777777" w:rsidR="00B37134" w:rsidRDefault="00B37134">
      <w:r>
        <w:separator/>
      </w:r>
    </w:p>
  </w:footnote>
  <w:footnote w:type="continuationSeparator" w:id="0">
    <w:p w14:paraId="10F99137" w14:textId="77777777" w:rsidR="00B37134" w:rsidRDefault="00B37134">
      <w:r>
        <w:continuationSeparator/>
      </w:r>
    </w:p>
  </w:footnote>
  <w:footnote w:type="continuationNotice" w:id="1">
    <w:p w14:paraId="51828B8A" w14:textId="77777777" w:rsidR="00B37134" w:rsidRDefault="00B37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9629"/>
    </w:tblGrid>
    <w:tr w:rsidR="00910576" w14:paraId="4B6AD9A2" w14:textId="77777777" w:rsidTr="005A153D">
      <w:tc>
        <w:tcPr>
          <w:tcW w:w="9629" w:type="dxa"/>
        </w:tcPr>
        <w:p w14:paraId="5D2BE701" w14:textId="77777777" w:rsidR="00910576" w:rsidRPr="00A3220C" w:rsidRDefault="00910576" w:rsidP="005A153D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5A153D">
            <w:rPr>
              <w:rFonts w:asciiTheme="minorHAnsi" w:hAnsiTheme="minorHAnsi" w:cstheme="minorHAnsi"/>
              <w:b/>
            </w:rPr>
            <w:t>HLogistic</w:t>
          </w:r>
          <w:proofErr w:type="spellEnd"/>
          <w:r w:rsidRPr="005A153D">
            <w:rPr>
              <w:rFonts w:asciiTheme="minorHAnsi" w:hAnsiTheme="minorHAnsi" w:cstheme="minorHAnsi"/>
              <w:b/>
            </w:rPr>
            <w:t xml:space="preserve">, </w:t>
          </w:r>
          <w:proofErr w:type="spellStart"/>
          <w:r w:rsidRPr="005A153D">
            <w:rPr>
              <w:rFonts w:asciiTheme="minorHAnsi" w:hAnsiTheme="minorHAnsi" w:cstheme="minorHAnsi"/>
              <w:b/>
            </w:rPr>
            <w:t>s.r.o</w:t>
          </w:r>
          <w:proofErr w:type="spellEnd"/>
          <w:r w:rsidRPr="005A153D">
            <w:rPr>
              <w:rFonts w:asciiTheme="minorHAnsi" w:hAnsiTheme="minorHAnsi" w:cstheme="minorHAnsi"/>
              <w:b/>
            </w:rPr>
            <w:t>.</w:t>
          </w:r>
          <w:r>
            <w:rPr>
              <w:rFonts w:asciiTheme="minorHAnsi" w:hAnsiTheme="minorHAnsi" w:cstheme="minorHAnsi"/>
              <w:b/>
            </w:rPr>
            <w:t xml:space="preserve">, </w:t>
          </w:r>
          <w:r w:rsidRPr="005A153D">
            <w:rPr>
              <w:rFonts w:asciiTheme="minorHAnsi" w:hAnsiTheme="minorHAnsi" w:cstheme="minorHAnsi"/>
              <w:b/>
            </w:rPr>
            <w:t>Mokrá Lúka 226</w:t>
          </w:r>
          <w:r>
            <w:rPr>
              <w:rFonts w:asciiTheme="minorHAnsi" w:hAnsiTheme="minorHAnsi" w:cstheme="minorHAnsi"/>
              <w:b/>
            </w:rPr>
            <w:t xml:space="preserve">, 050 01 </w:t>
          </w:r>
          <w:r w:rsidRPr="005A153D">
            <w:rPr>
              <w:rFonts w:asciiTheme="minorHAnsi" w:hAnsiTheme="minorHAnsi" w:cstheme="minorHAnsi"/>
              <w:b/>
            </w:rPr>
            <w:t>Revúca</w:t>
          </w:r>
        </w:p>
        <w:p w14:paraId="1EF22B10" w14:textId="7849F251" w:rsidR="00910576" w:rsidRDefault="00910576" w:rsidP="005A153D">
          <w:pPr>
            <w:pStyle w:val="Hlavika"/>
            <w:jc w:val="center"/>
            <w:rPr>
              <w:rFonts w:asciiTheme="minorHAnsi" w:hAnsiTheme="minorHAnsi" w:cstheme="minorHAnsi"/>
            </w:rPr>
          </w:pPr>
          <w:r w:rsidRPr="00A3220C">
            <w:rPr>
              <w:rFonts w:asciiTheme="minorHAnsi" w:hAnsiTheme="minorHAnsi" w:cstheme="minorHAnsi"/>
              <w:b/>
            </w:rPr>
            <w:t>(ďalej len zadávateľ)</w:t>
          </w:r>
        </w:p>
      </w:tc>
    </w:tr>
  </w:tbl>
  <w:p w14:paraId="4EDF7E11" w14:textId="77777777" w:rsidR="00910576" w:rsidRPr="00A3220C" w:rsidRDefault="00910576" w:rsidP="00777512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3C"/>
    <w:multiLevelType w:val="multilevel"/>
    <w:tmpl w:val="EE8AEC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565A1"/>
    <w:multiLevelType w:val="multilevel"/>
    <w:tmpl w:val="3112076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2" w15:restartNumberingAfterBreak="0">
    <w:nsid w:val="10177750"/>
    <w:multiLevelType w:val="multilevel"/>
    <w:tmpl w:val="EFE6FF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B31EE"/>
    <w:multiLevelType w:val="multilevel"/>
    <w:tmpl w:val="5208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AA10AC5"/>
    <w:multiLevelType w:val="multilevel"/>
    <w:tmpl w:val="C19E64DE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7467"/>
    <w:multiLevelType w:val="multilevel"/>
    <w:tmpl w:val="EADED49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6353E93"/>
    <w:multiLevelType w:val="multilevel"/>
    <w:tmpl w:val="2C7A935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0" w15:restartNumberingAfterBreak="0">
    <w:nsid w:val="38BD7055"/>
    <w:multiLevelType w:val="multilevel"/>
    <w:tmpl w:val="5D142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511F87"/>
    <w:multiLevelType w:val="multilevel"/>
    <w:tmpl w:val="E920F0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AE78C2"/>
    <w:multiLevelType w:val="multilevel"/>
    <w:tmpl w:val="85325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127A38"/>
    <w:multiLevelType w:val="multilevel"/>
    <w:tmpl w:val="C19E64DE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D05CB"/>
    <w:multiLevelType w:val="hybridMultilevel"/>
    <w:tmpl w:val="8B885AAC"/>
    <w:lvl w:ilvl="0" w:tplc="9182C57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9B50A86"/>
    <w:multiLevelType w:val="multilevel"/>
    <w:tmpl w:val="C11A8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3146FD"/>
    <w:multiLevelType w:val="multilevel"/>
    <w:tmpl w:val="249E02A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0454008">
    <w:abstractNumId w:val="3"/>
  </w:num>
  <w:num w:numId="2" w16cid:durableId="1911501189">
    <w:abstractNumId w:val="1"/>
  </w:num>
  <w:num w:numId="3" w16cid:durableId="103497405">
    <w:abstractNumId w:val="4"/>
  </w:num>
  <w:num w:numId="4" w16cid:durableId="1086726053">
    <w:abstractNumId w:val="2"/>
  </w:num>
  <w:num w:numId="5" w16cid:durableId="1611859778">
    <w:abstractNumId w:val="9"/>
  </w:num>
  <w:num w:numId="6" w16cid:durableId="798960433">
    <w:abstractNumId w:val="17"/>
  </w:num>
  <w:num w:numId="7" w16cid:durableId="1217886965">
    <w:abstractNumId w:val="15"/>
  </w:num>
  <w:num w:numId="8" w16cid:durableId="419764553">
    <w:abstractNumId w:val="16"/>
  </w:num>
  <w:num w:numId="9" w16cid:durableId="574826466">
    <w:abstractNumId w:val="6"/>
  </w:num>
  <w:num w:numId="10" w16cid:durableId="1134711410">
    <w:abstractNumId w:val="14"/>
  </w:num>
  <w:num w:numId="11" w16cid:durableId="1583639472">
    <w:abstractNumId w:val="8"/>
  </w:num>
  <w:num w:numId="12" w16cid:durableId="189030466">
    <w:abstractNumId w:val="5"/>
  </w:num>
  <w:num w:numId="13" w16cid:durableId="63728037">
    <w:abstractNumId w:val="10"/>
  </w:num>
  <w:num w:numId="14" w16cid:durableId="2053730864">
    <w:abstractNumId w:val="12"/>
  </w:num>
  <w:num w:numId="15" w16cid:durableId="357511095">
    <w:abstractNumId w:val="11"/>
  </w:num>
  <w:num w:numId="16" w16cid:durableId="1304892380">
    <w:abstractNumId w:val="0"/>
  </w:num>
  <w:num w:numId="17" w16cid:durableId="1161653016">
    <w:abstractNumId w:val="7"/>
  </w:num>
  <w:num w:numId="18" w16cid:durableId="190270966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9"/>
    <w:rsid w:val="00000C7C"/>
    <w:rsid w:val="0000223E"/>
    <w:rsid w:val="000116F7"/>
    <w:rsid w:val="00030383"/>
    <w:rsid w:val="00032804"/>
    <w:rsid w:val="00040EA3"/>
    <w:rsid w:val="000541F9"/>
    <w:rsid w:val="00054F5C"/>
    <w:rsid w:val="00062242"/>
    <w:rsid w:val="00062488"/>
    <w:rsid w:val="00065FC7"/>
    <w:rsid w:val="000838A9"/>
    <w:rsid w:val="0008415F"/>
    <w:rsid w:val="0009037C"/>
    <w:rsid w:val="00093E45"/>
    <w:rsid w:val="000967E7"/>
    <w:rsid w:val="000A1538"/>
    <w:rsid w:val="000A40A6"/>
    <w:rsid w:val="000B46E3"/>
    <w:rsid w:val="000C5CBC"/>
    <w:rsid w:val="000D0D60"/>
    <w:rsid w:val="000D1026"/>
    <w:rsid w:val="000D639A"/>
    <w:rsid w:val="000E0F21"/>
    <w:rsid w:val="000E2304"/>
    <w:rsid w:val="000E638B"/>
    <w:rsid w:val="000F1CC4"/>
    <w:rsid w:val="000F4443"/>
    <w:rsid w:val="000F4A2B"/>
    <w:rsid w:val="001005DF"/>
    <w:rsid w:val="001009CD"/>
    <w:rsid w:val="00101DEA"/>
    <w:rsid w:val="001026CF"/>
    <w:rsid w:val="00104405"/>
    <w:rsid w:val="00105EA7"/>
    <w:rsid w:val="0010779C"/>
    <w:rsid w:val="001103D9"/>
    <w:rsid w:val="00116A3A"/>
    <w:rsid w:val="00116A3E"/>
    <w:rsid w:val="00136BD5"/>
    <w:rsid w:val="00145323"/>
    <w:rsid w:val="00151FF2"/>
    <w:rsid w:val="00155CE3"/>
    <w:rsid w:val="00160BD6"/>
    <w:rsid w:val="001752D1"/>
    <w:rsid w:val="00180306"/>
    <w:rsid w:val="00187F2A"/>
    <w:rsid w:val="00190AA5"/>
    <w:rsid w:val="00192EE6"/>
    <w:rsid w:val="001938AE"/>
    <w:rsid w:val="00197E28"/>
    <w:rsid w:val="001B1C36"/>
    <w:rsid w:val="001C5210"/>
    <w:rsid w:val="001C62A4"/>
    <w:rsid w:val="001D0AB1"/>
    <w:rsid w:val="001D2EDF"/>
    <w:rsid w:val="001E06AF"/>
    <w:rsid w:val="001E3E47"/>
    <w:rsid w:val="001E5BBC"/>
    <w:rsid w:val="001E6EA9"/>
    <w:rsid w:val="00206B11"/>
    <w:rsid w:val="00216FAA"/>
    <w:rsid w:val="00220F15"/>
    <w:rsid w:val="00247167"/>
    <w:rsid w:val="00247ECF"/>
    <w:rsid w:val="002560A3"/>
    <w:rsid w:val="002624B5"/>
    <w:rsid w:val="002640A9"/>
    <w:rsid w:val="0027158F"/>
    <w:rsid w:val="00272BC3"/>
    <w:rsid w:val="00277910"/>
    <w:rsid w:val="00285561"/>
    <w:rsid w:val="00292FDF"/>
    <w:rsid w:val="002967BF"/>
    <w:rsid w:val="002975F6"/>
    <w:rsid w:val="002A25EB"/>
    <w:rsid w:val="002A45D3"/>
    <w:rsid w:val="002A468F"/>
    <w:rsid w:val="002B524C"/>
    <w:rsid w:val="002C3A14"/>
    <w:rsid w:val="002D04B5"/>
    <w:rsid w:val="002D179F"/>
    <w:rsid w:val="002D18B1"/>
    <w:rsid w:val="002D77DD"/>
    <w:rsid w:val="002D7BF1"/>
    <w:rsid w:val="002E0C34"/>
    <w:rsid w:val="002E3AD3"/>
    <w:rsid w:val="002E656B"/>
    <w:rsid w:val="002F2AF5"/>
    <w:rsid w:val="002F539E"/>
    <w:rsid w:val="002F56B3"/>
    <w:rsid w:val="00306AF5"/>
    <w:rsid w:val="003106A2"/>
    <w:rsid w:val="00312917"/>
    <w:rsid w:val="003142CA"/>
    <w:rsid w:val="00321D08"/>
    <w:rsid w:val="00354A3D"/>
    <w:rsid w:val="003573DE"/>
    <w:rsid w:val="003607D1"/>
    <w:rsid w:val="003615C2"/>
    <w:rsid w:val="00362169"/>
    <w:rsid w:val="00365B97"/>
    <w:rsid w:val="0037364A"/>
    <w:rsid w:val="00374AD5"/>
    <w:rsid w:val="00375A46"/>
    <w:rsid w:val="003768C2"/>
    <w:rsid w:val="00381A65"/>
    <w:rsid w:val="00391865"/>
    <w:rsid w:val="00393B6B"/>
    <w:rsid w:val="003957CD"/>
    <w:rsid w:val="00395886"/>
    <w:rsid w:val="003A6B08"/>
    <w:rsid w:val="003B05D3"/>
    <w:rsid w:val="003B14B4"/>
    <w:rsid w:val="003C46AF"/>
    <w:rsid w:val="003C6AA4"/>
    <w:rsid w:val="003C6CD3"/>
    <w:rsid w:val="003D7121"/>
    <w:rsid w:val="003E2654"/>
    <w:rsid w:val="003E6324"/>
    <w:rsid w:val="003F1BA9"/>
    <w:rsid w:val="00407B78"/>
    <w:rsid w:val="004137E4"/>
    <w:rsid w:val="0041654E"/>
    <w:rsid w:val="004219F0"/>
    <w:rsid w:val="004226C0"/>
    <w:rsid w:val="004227D9"/>
    <w:rsid w:val="00422EF7"/>
    <w:rsid w:val="00430563"/>
    <w:rsid w:val="0044706D"/>
    <w:rsid w:val="00453FCF"/>
    <w:rsid w:val="00461AAD"/>
    <w:rsid w:val="00463621"/>
    <w:rsid w:val="00465124"/>
    <w:rsid w:val="00471B10"/>
    <w:rsid w:val="00484C68"/>
    <w:rsid w:val="004907DC"/>
    <w:rsid w:val="00496A96"/>
    <w:rsid w:val="004A07A9"/>
    <w:rsid w:val="004A5B69"/>
    <w:rsid w:val="004C05C3"/>
    <w:rsid w:val="004D0539"/>
    <w:rsid w:val="004D4632"/>
    <w:rsid w:val="004D71F3"/>
    <w:rsid w:val="004E1D4B"/>
    <w:rsid w:val="004F423A"/>
    <w:rsid w:val="004F6344"/>
    <w:rsid w:val="00514A62"/>
    <w:rsid w:val="00517406"/>
    <w:rsid w:val="00523384"/>
    <w:rsid w:val="00523E91"/>
    <w:rsid w:val="0052595D"/>
    <w:rsid w:val="00537CD9"/>
    <w:rsid w:val="005416EB"/>
    <w:rsid w:val="005429A7"/>
    <w:rsid w:val="005555FE"/>
    <w:rsid w:val="005629A1"/>
    <w:rsid w:val="00567A1C"/>
    <w:rsid w:val="00570F39"/>
    <w:rsid w:val="00573B49"/>
    <w:rsid w:val="00584394"/>
    <w:rsid w:val="005904FC"/>
    <w:rsid w:val="005A153D"/>
    <w:rsid w:val="005A30B1"/>
    <w:rsid w:val="005A6878"/>
    <w:rsid w:val="005B076A"/>
    <w:rsid w:val="005B5A8C"/>
    <w:rsid w:val="005D16BE"/>
    <w:rsid w:val="005D177E"/>
    <w:rsid w:val="005D19E7"/>
    <w:rsid w:val="005D66F0"/>
    <w:rsid w:val="005E1B83"/>
    <w:rsid w:val="005E2441"/>
    <w:rsid w:val="005E4B40"/>
    <w:rsid w:val="005E69A4"/>
    <w:rsid w:val="005E7F6B"/>
    <w:rsid w:val="006020E2"/>
    <w:rsid w:val="00610E86"/>
    <w:rsid w:val="0061335E"/>
    <w:rsid w:val="00622ECB"/>
    <w:rsid w:val="00632E58"/>
    <w:rsid w:val="00636F1F"/>
    <w:rsid w:val="00636FFD"/>
    <w:rsid w:val="00644619"/>
    <w:rsid w:val="006533A4"/>
    <w:rsid w:val="006537A5"/>
    <w:rsid w:val="00656306"/>
    <w:rsid w:val="00670E63"/>
    <w:rsid w:val="00674B0F"/>
    <w:rsid w:val="006811CC"/>
    <w:rsid w:val="00684095"/>
    <w:rsid w:val="00686F6B"/>
    <w:rsid w:val="006922F1"/>
    <w:rsid w:val="00696718"/>
    <w:rsid w:val="00697C9F"/>
    <w:rsid w:val="006A596A"/>
    <w:rsid w:val="006B1ABC"/>
    <w:rsid w:val="006B66AB"/>
    <w:rsid w:val="006C3C0D"/>
    <w:rsid w:val="006C435F"/>
    <w:rsid w:val="006D3C88"/>
    <w:rsid w:val="006D59F0"/>
    <w:rsid w:val="006E65A4"/>
    <w:rsid w:val="00715BB4"/>
    <w:rsid w:val="00725FAD"/>
    <w:rsid w:val="007263C8"/>
    <w:rsid w:val="007321F3"/>
    <w:rsid w:val="007345C8"/>
    <w:rsid w:val="00734AA5"/>
    <w:rsid w:val="00745868"/>
    <w:rsid w:val="00751ED7"/>
    <w:rsid w:val="00756DDC"/>
    <w:rsid w:val="00757EC3"/>
    <w:rsid w:val="00770302"/>
    <w:rsid w:val="00773575"/>
    <w:rsid w:val="007771A1"/>
    <w:rsid w:val="00777512"/>
    <w:rsid w:val="007814D2"/>
    <w:rsid w:val="007876F1"/>
    <w:rsid w:val="00794E6C"/>
    <w:rsid w:val="00797D7D"/>
    <w:rsid w:val="007C1F9E"/>
    <w:rsid w:val="007C3B02"/>
    <w:rsid w:val="007D0C29"/>
    <w:rsid w:val="007D3FA7"/>
    <w:rsid w:val="007D464E"/>
    <w:rsid w:val="007D7E21"/>
    <w:rsid w:val="007E0B57"/>
    <w:rsid w:val="007E4CA7"/>
    <w:rsid w:val="007F12DA"/>
    <w:rsid w:val="007F78B5"/>
    <w:rsid w:val="00811EDC"/>
    <w:rsid w:val="00827D0A"/>
    <w:rsid w:val="008305F5"/>
    <w:rsid w:val="008527D0"/>
    <w:rsid w:val="00853390"/>
    <w:rsid w:val="0085659E"/>
    <w:rsid w:val="00856603"/>
    <w:rsid w:val="008600B5"/>
    <w:rsid w:val="008675E7"/>
    <w:rsid w:val="00870B9C"/>
    <w:rsid w:val="0088610A"/>
    <w:rsid w:val="00892920"/>
    <w:rsid w:val="008934B3"/>
    <w:rsid w:val="008A23B9"/>
    <w:rsid w:val="008A5C7D"/>
    <w:rsid w:val="008C4749"/>
    <w:rsid w:val="008C6286"/>
    <w:rsid w:val="008D3127"/>
    <w:rsid w:val="008D7517"/>
    <w:rsid w:val="009040A7"/>
    <w:rsid w:val="0090639A"/>
    <w:rsid w:val="00906EDB"/>
    <w:rsid w:val="00910576"/>
    <w:rsid w:val="00911A52"/>
    <w:rsid w:val="009177D7"/>
    <w:rsid w:val="00920066"/>
    <w:rsid w:val="009204E1"/>
    <w:rsid w:val="00920DC1"/>
    <w:rsid w:val="00926F24"/>
    <w:rsid w:val="0093228E"/>
    <w:rsid w:val="00933D14"/>
    <w:rsid w:val="00935F16"/>
    <w:rsid w:val="00943B11"/>
    <w:rsid w:val="0095366C"/>
    <w:rsid w:val="009573B1"/>
    <w:rsid w:val="00964E53"/>
    <w:rsid w:val="0097087C"/>
    <w:rsid w:val="009A30B6"/>
    <w:rsid w:val="009B1E55"/>
    <w:rsid w:val="009C3A26"/>
    <w:rsid w:val="009E32A8"/>
    <w:rsid w:val="009E330E"/>
    <w:rsid w:val="009E52A2"/>
    <w:rsid w:val="009F1DAB"/>
    <w:rsid w:val="00A1186B"/>
    <w:rsid w:val="00A1326B"/>
    <w:rsid w:val="00A20B63"/>
    <w:rsid w:val="00A226C4"/>
    <w:rsid w:val="00A24F10"/>
    <w:rsid w:val="00A27AF4"/>
    <w:rsid w:val="00A30AF5"/>
    <w:rsid w:val="00A3220C"/>
    <w:rsid w:val="00A32BDF"/>
    <w:rsid w:val="00A34946"/>
    <w:rsid w:val="00A37712"/>
    <w:rsid w:val="00A43421"/>
    <w:rsid w:val="00A45C25"/>
    <w:rsid w:val="00A46071"/>
    <w:rsid w:val="00A5163A"/>
    <w:rsid w:val="00A54D95"/>
    <w:rsid w:val="00A86519"/>
    <w:rsid w:val="00A90CBE"/>
    <w:rsid w:val="00A91F3E"/>
    <w:rsid w:val="00A966C7"/>
    <w:rsid w:val="00AA4B3B"/>
    <w:rsid w:val="00AA7806"/>
    <w:rsid w:val="00AC362F"/>
    <w:rsid w:val="00AE3034"/>
    <w:rsid w:val="00AF463D"/>
    <w:rsid w:val="00B146BC"/>
    <w:rsid w:val="00B26DDA"/>
    <w:rsid w:val="00B306C1"/>
    <w:rsid w:val="00B37134"/>
    <w:rsid w:val="00B4020C"/>
    <w:rsid w:val="00B412B9"/>
    <w:rsid w:val="00B41967"/>
    <w:rsid w:val="00B464FF"/>
    <w:rsid w:val="00B52D4D"/>
    <w:rsid w:val="00B54121"/>
    <w:rsid w:val="00B57F77"/>
    <w:rsid w:val="00B70B0D"/>
    <w:rsid w:val="00B80F57"/>
    <w:rsid w:val="00B850D7"/>
    <w:rsid w:val="00B85C40"/>
    <w:rsid w:val="00B86118"/>
    <w:rsid w:val="00BA6CB3"/>
    <w:rsid w:val="00BB2A6E"/>
    <w:rsid w:val="00BB5C81"/>
    <w:rsid w:val="00BC1007"/>
    <w:rsid w:val="00BD52F1"/>
    <w:rsid w:val="00BF1333"/>
    <w:rsid w:val="00BF4BC7"/>
    <w:rsid w:val="00C209D1"/>
    <w:rsid w:val="00C2718E"/>
    <w:rsid w:val="00C27BE3"/>
    <w:rsid w:val="00C31357"/>
    <w:rsid w:val="00C33362"/>
    <w:rsid w:val="00C34CB1"/>
    <w:rsid w:val="00C36028"/>
    <w:rsid w:val="00C61C8A"/>
    <w:rsid w:val="00C62A1A"/>
    <w:rsid w:val="00C64566"/>
    <w:rsid w:val="00C65BB4"/>
    <w:rsid w:val="00C67E09"/>
    <w:rsid w:val="00C75B13"/>
    <w:rsid w:val="00C76BC3"/>
    <w:rsid w:val="00C8093D"/>
    <w:rsid w:val="00C836E1"/>
    <w:rsid w:val="00CA1A41"/>
    <w:rsid w:val="00CB5402"/>
    <w:rsid w:val="00CB6C5D"/>
    <w:rsid w:val="00CB71F7"/>
    <w:rsid w:val="00CD5A16"/>
    <w:rsid w:val="00D0151F"/>
    <w:rsid w:val="00D07A85"/>
    <w:rsid w:val="00D4250D"/>
    <w:rsid w:val="00D46519"/>
    <w:rsid w:val="00D55370"/>
    <w:rsid w:val="00D5789A"/>
    <w:rsid w:val="00D94699"/>
    <w:rsid w:val="00DA73BB"/>
    <w:rsid w:val="00DB050D"/>
    <w:rsid w:val="00DB3D36"/>
    <w:rsid w:val="00DB5BEF"/>
    <w:rsid w:val="00DE751F"/>
    <w:rsid w:val="00DF1E1F"/>
    <w:rsid w:val="00DF7BED"/>
    <w:rsid w:val="00E01811"/>
    <w:rsid w:val="00E207EE"/>
    <w:rsid w:val="00E26B28"/>
    <w:rsid w:val="00E43351"/>
    <w:rsid w:val="00E44782"/>
    <w:rsid w:val="00E46396"/>
    <w:rsid w:val="00E46899"/>
    <w:rsid w:val="00E505AD"/>
    <w:rsid w:val="00E524AA"/>
    <w:rsid w:val="00E61018"/>
    <w:rsid w:val="00E610E8"/>
    <w:rsid w:val="00E61E5E"/>
    <w:rsid w:val="00E658BE"/>
    <w:rsid w:val="00E65A14"/>
    <w:rsid w:val="00E67821"/>
    <w:rsid w:val="00E81971"/>
    <w:rsid w:val="00E82EAC"/>
    <w:rsid w:val="00E83912"/>
    <w:rsid w:val="00E847E8"/>
    <w:rsid w:val="00E85934"/>
    <w:rsid w:val="00E91726"/>
    <w:rsid w:val="00E95146"/>
    <w:rsid w:val="00EA2D15"/>
    <w:rsid w:val="00EA5CD0"/>
    <w:rsid w:val="00EA7D7F"/>
    <w:rsid w:val="00EC17D7"/>
    <w:rsid w:val="00EF07BF"/>
    <w:rsid w:val="00EF67AA"/>
    <w:rsid w:val="00F010B4"/>
    <w:rsid w:val="00F03946"/>
    <w:rsid w:val="00F06E60"/>
    <w:rsid w:val="00F07A9B"/>
    <w:rsid w:val="00F14ACC"/>
    <w:rsid w:val="00F16427"/>
    <w:rsid w:val="00F338FB"/>
    <w:rsid w:val="00F4523F"/>
    <w:rsid w:val="00F47E31"/>
    <w:rsid w:val="00F50150"/>
    <w:rsid w:val="00F558AF"/>
    <w:rsid w:val="00F56029"/>
    <w:rsid w:val="00F63E2D"/>
    <w:rsid w:val="00F73898"/>
    <w:rsid w:val="00F8621C"/>
    <w:rsid w:val="00F8778A"/>
    <w:rsid w:val="00F94BE1"/>
    <w:rsid w:val="00F95514"/>
    <w:rsid w:val="00FA4633"/>
    <w:rsid w:val="00FB615C"/>
    <w:rsid w:val="00FB7F6A"/>
    <w:rsid w:val="00FC774F"/>
    <w:rsid w:val="00FD232E"/>
    <w:rsid w:val="00FF2D6C"/>
    <w:rsid w:val="00FF743B"/>
    <w:rsid w:val="19F7D5D6"/>
    <w:rsid w:val="1E327B49"/>
    <w:rsid w:val="21BC8F2B"/>
    <w:rsid w:val="35EE7785"/>
    <w:rsid w:val="3EDE8D8E"/>
    <w:rsid w:val="4E0E1182"/>
    <w:rsid w:val="7200486C"/>
    <w:rsid w:val="72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3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F16E7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qFormat/>
    <w:rsid w:val="0018013D"/>
    <w:rPr>
      <w:color w:val="000080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663297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qFormat/>
    <w:rsid w:val="00663297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663297"/>
    <w:rPr>
      <w:b/>
      <w:bCs/>
      <w:lang w:eastAsia="cs-CZ"/>
    </w:rPr>
  </w:style>
  <w:style w:type="character" w:customStyle="1" w:styleId="WW8Num1z1">
    <w:name w:val="WW8Num1z1"/>
    <w:qFormat/>
    <w:rsid w:val="00F70C35"/>
  </w:style>
  <w:style w:type="character" w:customStyle="1" w:styleId="pre">
    <w:name w:val="pre"/>
    <w:qFormat/>
    <w:rsid w:val="00EE2E0B"/>
  </w:style>
  <w:style w:type="character" w:customStyle="1" w:styleId="WW8Num2z0">
    <w:name w:val="WW8Num2z0"/>
    <w:qFormat/>
    <w:rsid w:val="00631991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qFormat/>
    <w:rsid w:val="00484C6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qFormat/>
    <w:rsid w:val="00663297"/>
    <w:rPr>
      <w:b/>
      <w:bCs/>
    </w:rPr>
  </w:style>
  <w:style w:type="paragraph" w:customStyle="1" w:styleId="Default">
    <w:name w:val="Default"/>
    <w:qFormat/>
    <w:rsid w:val="00663297"/>
    <w:pPr>
      <w:suppressAutoHyphens w:val="0"/>
    </w:pPr>
    <w:rPr>
      <w:rFonts w:ascii="Calibri" w:hAnsi="Calibri" w:cs="Calibri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qFormat/>
    <w:rsid w:val="00EE2E0B"/>
    <w:pPr>
      <w:ind w:left="360"/>
      <w:jc w:val="both"/>
    </w:pPr>
    <w:rPr>
      <w:rFonts w:ascii="Arial" w:hAnsi="Arial" w:cs="Arial"/>
      <w:sz w:val="22"/>
      <w:lang w:eastAsia="ar-SA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F423A"/>
    <w:rPr>
      <w:color w:val="0000FF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4F423A"/>
    <w:rPr>
      <w:color w:val="605E5C"/>
      <w:shd w:val="clear" w:color="auto" w:fill="E1DFDD"/>
    </w:rPr>
  </w:style>
  <w:style w:type="table" w:customStyle="1" w:styleId="TableGrid1">
    <w:name w:val="Table Grid1"/>
    <w:basedOn w:val="Normlnatabuka"/>
    <w:next w:val="Mriekatabuky"/>
    <w:uiPriority w:val="39"/>
    <w:rsid w:val="009177D7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7158F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57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57EC3"/>
    <w:rPr>
      <w:rFonts w:ascii="Courier New" w:hAnsi="Courier New" w:cs="Courier New"/>
    </w:rPr>
  </w:style>
  <w:style w:type="table" w:customStyle="1" w:styleId="Mriekatabuky1">
    <w:name w:val="Mriežka tabuľky1"/>
    <w:basedOn w:val="Normlnatabuka"/>
    <w:next w:val="Mriekatabuky"/>
    <w:rsid w:val="003B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3220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semiHidden/>
    <w:unhideWhenUsed/>
    <w:rsid w:val="00A3220C"/>
    <w:rPr>
      <w:color w:val="800080" w:themeColor="followedHyperlink"/>
      <w:u w:val="single"/>
    </w:rPr>
  </w:style>
  <w:style w:type="paragraph" w:customStyle="1" w:styleId="cdcddaa90cdc4cd4msonormal">
    <w:name w:val="cdcddaa90cdc4cd4_msonormal"/>
    <w:basedOn w:val="Normlny"/>
    <w:rsid w:val="00E85934"/>
    <w:pPr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cdcddaa90cdc4cd4msolistparagraph">
    <w:name w:val="cdcddaa90cdc4cd4_msolistparagraph"/>
    <w:basedOn w:val="Normlny"/>
    <w:rsid w:val="00E85934"/>
    <w:pPr>
      <w:suppressAutoHyphens w:val="0"/>
      <w:spacing w:before="100" w:beforeAutospacing="1" w:after="100" w:afterAutospacing="1"/>
    </w:pPr>
    <w:rPr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84C68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34946"/>
    <w:pPr>
      <w:suppressAutoHyphens w:val="0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gistic@hlogistic.sk" TargetMode="External"/><Relationship Id="rId13" Type="http://schemas.openxmlformats.org/officeDocument/2006/relationships/hyperlink" Target="http://www.zrsr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sr.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azkycko@vlada.gov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logistic@hlogistic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gistic.sk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2137-3E36-4F3E-B1F1-04156711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11845</Words>
  <Characters>67522</Characters>
  <Application>Microsoft Office Word</Application>
  <DocSecurity>0</DocSecurity>
  <Lines>562</Lines>
  <Paragraphs>158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2022-12-12T07:59:00Z</dcterms:created>
  <dcterms:modified xsi:type="dcterms:W3CDTF">2022-12-12T07:59:00Z</dcterms:modified>
  <dc:language/>
</cp:coreProperties>
</file>