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4DEC0E" w14:textId="77777777" w:rsidR="002B52ED" w:rsidRDefault="002B52ED" w:rsidP="002B52ED">
      <w:pPr>
        <w:spacing w:after="0" w:line="276" w:lineRule="auto"/>
        <w:jc w:val="center"/>
        <w:rPr>
          <w:rFonts w:ascii="Times" w:eastAsiaTheme="minorEastAsia" w:hAnsi="Times" w:cs="Times"/>
          <w:b/>
          <w:bCs/>
        </w:rPr>
      </w:pPr>
      <w:r w:rsidRPr="00922FF4">
        <w:rPr>
          <w:rFonts w:ascii="Times" w:eastAsiaTheme="minorEastAsia" w:hAnsi="Times" w:cs="Times"/>
          <w:b/>
          <w:bCs/>
        </w:rPr>
        <w:t>NÁKUP TOVARU PROSTREDNÍCTVOM ELEKTRONICKÉHO OBCHODU</w:t>
      </w:r>
    </w:p>
    <w:p w14:paraId="3365C5C7" w14:textId="77777777" w:rsidR="002B52ED" w:rsidRPr="00ED6D05" w:rsidRDefault="002B52ED" w:rsidP="002B52ED">
      <w:pPr>
        <w:spacing w:after="0" w:line="276" w:lineRule="auto"/>
        <w:jc w:val="center"/>
        <w:rPr>
          <w:rFonts w:ascii="Times" w:eastAsiaTheme="minorEastAsia" w:hAnsi="Times" w:cs="Times"/>
          <w:b/>
          <w:bCs/>
        </w:rPr>
      </w:pPr>
      <w:r w:rsidRPr="004E48B2">
        <w:rPr>
          <w:rFonts w:ascii="Times" w:hAnsi="Times"/>
          <w:b/>
          <w:bCs/>
          <w:noProof/>
        </w:rPr>
        <w:t>UMIESTNENÉHO NA DOMÉNE</w:t>
      </w:r>
      <w:r w:rsidRPr="006A305B">
        <w:rPr>
          <w:rFonts w:ascii="Times" w:hAnsi="Times"/>
          <w:noProof/>
        </w:rPr>
        <w:t xml:space="preserve"> </w:t>
      </w:r>
      <w:r w:rsidRPr="004E48B2">
        <w:rPr>
          <w:rFonts w:ascii="Times" w:hAnsi="Times"/>
          <w:b/>
          <w:bCs/>
          <w:noProof/>
        </w:rPr>
        <w:t>„</w:t>
      </w:r>
      <w:r>
        <w:rPr>
          <w:rFonts w:ascii="Times" w:hAnsi="Times"/>
          <w:b/>
          <w:bCs/>
          <w:noProof/>
        </w:rPr>
        <w:t>debongre.sk</w:t>
      </w:r>
      <w:r w:rsidRPr="004E48B2">
        <w:rPr>
          <w:rFonts w:ascii="Times" w:hAnsi="Times"/>
          <w:b/>
          <w:bCs/>
          <w:noProof/>
        </w:rPr>
        <w:t>“</w:t>
      </w:r>
    </w:p>
    <w:p w14:paraId="62614453" w14:textId="77777777" w:rsidR="002B52ED" w:rsidRDefault="002B52ED" w:rsidP="002B52ED">
      <w:pPr>
        <w:spacing w:after="0" w:line="240" w:lineRule="auto"/>
        <w:contextualSpacing/>
        <w:jc w:val="both"/>
        <w:rPr>
          <w:rFonts w:ascii="Times New Roman" w:hAnsi="Times New Roman" w:cs="Times New Roman"/>
          <w:b/>
          <w:bCs/>
          <w:u w:val="single"/>
        </w:rPr>
      </w:pPr>
    </w:p>
    <w:p w14:paraId="4887069C" w14:textId="77777777" w:rsidR="002B52ED" w:rsidRPr="0048244D" w:rsidRDefault="002B52ED" w:rsidP="002B52ED">
      <w:pPr>
        <w:spacing w:after="0" w:line="240" w:lineRule="auto"/>
        <w:contextualSpacing/>
        <w:jc w:val="both"/>
        <w:rPr>
          <w:rFonts w:ascii="Times New Roman" w:hAnsi="Times New Roman" w:cs="Times New Roman"/>
          <w:b/>
          <w:u w:val="single"/>
        </w:rPr>
      </w:pPr>
      <w:r w:rsidRPr="0048244D">
        <w:rPr>
          <w:rFonts w:ascii="Times New Roman" w:hAnsi="Times New Roman" w:cs="Times New Roman"/>
          <w:b/>
          <w:bCs/>
          <w:u w:val="single"/>
        </w:rPr>
        <w:t>Účel</w:t>
      </w:r>
      <w:r w:rsidRPr="0048244D">
        <w:rPr>
          <w:rFonts w:ascii="Times New Roman" w:hAnsi="Times New Roman" w:cs="Times New Roman"/>
          <w:b/>
          <w:u w:val="single"/>
        </w:rPr>
        <w:t xml:space="preserve"> spracúvania osobných údajov, na ktorý sú osobné údaje určené:</w:t>
      </w:r>
    </w:p>
    <w:p w14:paraId="7F155C12" w14:textId="77777777" w:rsidR="002B52ED" w:rsidRPr="006A305B" w:rsidRDefault="002B52ED" w:rsidP="002B52ED">
      <w:pPr>
        <w:pStyle w:val="Odsekzoznamu"/>
        <w:numPr>
          <w:ilvl w:val="0"/>
          <w:numId w:val="1"/>
        </w:numPr>
        <w:jc w:val="both"/>
        <w:rPr>
          <w:rFonts w:ascii="Times" w:hAnsi="Times"/>
          <w:noProof/>
        </w:rPr>
      </w:pPr>
      <w:r w:rsidRPr="006A305B">
        <w:rPr>
          <w:rFonts w:ascii="Times" w:hAnsi="Times" w:cs="Times New Roman"/>
        </w:rPr>
        <w:t xml:space="preserve">objednanie a predaj tovaru </w:t>
      </w:r>
      <w:r>
        <w:rPr>
          <w:rFonts w:ascii="Times" w:hAnsi="Times" w:cs="Times New Roman"/>
        </w:rPr>
        <w:t>právnickej osobe alebo fyzickej osobe podnikateľovi</w:t>
      </w:r>
      <w:r w:rsidRPr="006A305B">
        <w:rPr>
          <w:rFonts w:ascii="Times" w:hAnsi="Times" w:cs="Times New Roman"/>
        </w:rPr>
        <w:t xml:space="preserve"> s využitím elektronického obchodu</w:t>
      </w:r>
      <w:r w:rsidRPr="006A305B">
        <w:rPr>
          <w:rFonts w:ascii="Times" w:hAnsi="Times"/>
          <w:noProof/>
        </w:rPr>
        <w:t>,</w:t>
      </w:r>
    </w:p>
    <w:p w14:paraId="717A10BA" w14:textId="77777777" w:rsidR="002B52ED" w:rsidRPr="004E48B2" w:rsidRDefault="002B52ED" w:rsidP="002B52ED">
      <w:pPr>
        <w:pStyle w:val="Odsekzoznamu"/>
        <w:numPr>
          <w:ilvl w:val="0"/>
          <w:numId w:val="1"/>
        </w:numPr>
        <w:jc w:val="both"/>
        <w:rPr>
          <w:rFonts w:ascii="Times" w:eastAsia="Times" w:hAnsi="Times" w:cs="Times"/>
          <w:bCs/>
        </w:rPr>
      </w:pPr>
      <w:r>
        <w:rPr>
          <w:rFonts w:ascii="Times" w:eastAsia="Times" w:hAnsi="Times" w:cs="Times"/>
          <w:bCs/>
        </w:rPr>
        <w:t>p</w:t>
      </w:r>
      <w:r w:rsidRPr="004E48B2">
        <w:rPr>
          <w:rFonts w:ascii="Times" w:eastAsia="Times" w:hAnsi="Times" w:cs="Times"/>
          <w:bCs/>
        </w:rPr>
        <w:t>oskytnutie údajov prepravcovi za účelom doručenia produktu</w:t>
      </w:r>
      <w:r>
        <w:rPr>
          <w:rFonts w:ascii="Times" w:eastAsia="Times" w:hAnsi="Times" w:cs="Times"/>
          <w:bCs/>
        </w:rPr>
        <w:t xml:space="preserve"> príjemcovi zásielky,</w:t>
      </w:r>
    </w:p>
    <w:p w14:paraId="72E0A8E0" w14:textId="77777777" w:rsidR="002B52ED" w:rsidRPr="007C7955" w:rsidRDefault="002B52ED" w:rsidP="002B52ED">
      <w:pPr>
        <w:pStyle w:val="Odsekzoznamu"/>
        <w:numPr>
          <w:ilvl w:val="0"/>
          <w:numId w:val="1"/>
        </w:numPr>
        <w:jc w:val="both"/>
        <w:rPr>
          <w:rStyle w:val="Vrazn"/>
          <w:rFonts w:ascii="Times" w:hAnsi="Times" w:cs="Times New Roman"/>
          <w:b w:val="0"/>
          <w:bCs w:val="0"/>
        </w:rPr>
      </w:pPr>
      <w:r w:rsidRPr="004E48B2">
        <w:rPr>
          <w:rStyle w:val="Vrazn"/>
          <w:rFonts w:ascii="Times New Roman" w:hAnsi="Times New Roman" w:cs="Times New Roman"/>
          <w:b w:val="0"/>
          <w:bCs w:val="0"/>
          <w:color w:val="141823"/>
          <w:spacing w:val="5"/>
          <w:shd w:val="clear" w:color="auto" w:fill="FFFFFF"/>
        </w:rPr>
        <w:t>poskytovanie telefonickej a e-mailovej podpory zákazn</w:t>
      </w:r>
      <w:r>
        <w:rPr>
          <w:rStyle w:val="Vrazn"/>
          <w:rFonts w:ascii="Times New Roman" w:hAnsi="Times New Roman" w:cs="Times New Roman"/>
          <w:b w:val="0"/>
          <w:bCs w:val="0"/>
          <w:color w:val="141823"/>
          <w:spacing w:val="5"/>
          <w:shd w:val="clear" w:color="auto" w:fill="FFFFFF"/>
        </w:rPr>
        <w:t>íkovi,</w:t>
      </w:r>
    </w:p>
    <w:p w14:paraId="2FBB9C93" w14:textId="77777777" w:rsidR="002B52ED" w:rsidRDefault="002B52ED" w:rsidP="002B52ED">
      <w:pPr>
        <w:spacing w:after="0" w:line="240" w:lineRule="auto"/>
        <w:ind w:right="-284"/>
        <w:contextualSpacing/>
        <w:jc w:val="both"/>
        <w:rPr>
          <w:rFonts w:ascii="Times New Roman" w:hAnsi="Times New Roman" w:cs="Times New Roman"/>
          <w:bCs/>
          <w:color w:val="000000" w:themeColor="text1"/>
        </w:rPr>
      </w:pPr>
      <w:bookmarkStart w:id="0" w:name="_Hlk131418926"/>
      <w:r w:rsidRPr="0048244D">
        <w:rPr>
          <w:rFonts w:ascii="Times New Roman" w:hAnsi="Times New Roman" w:cs="Times New Roman"/>
          <w:b/>
          <w:color w:val="000000" w:themeColor="text1"/>
          <w:u w:val="single"/>
        </w:rPr>
        <w:t>Okruh dotknutých osôb</w:t>
      </w:r>
      <w:r w:rsidRPr="0048244D">
        <w:rPr>
          <w:rFonts w:ascii="Times New Roman" w:hAnsi="Times New Roman" w:cs="Times New Roman"/>
          <w:b/>
          <w:color w:val="000000" w:themeColor="text1"/>
        </w:rPr>
        <w:t>:</w:t>
      </w:r>
      <w:r w:rsidRPr="0048244D">
        <w:rPr>
          <w:rFonts w:ascii="Times New Roman" w:hAnsi="Times New Roman" w:cs="Times New Roman"/>
          <w:bCs/>
          <w:color w:val="000000" w:themeColor="text1"/>
        </w:rPr>
        <w:t xml:space="preserve"> </w:t>
      </w:r>
    </w:p>
    <w:p w14:paraId="4B728F57" w14:textId="77777777" w:rsidR="002B52ED" w:rsidRPr="0002254C" w:rsidRDefault="002B52ED" w:rsidP="002B52ED">
      <w:pPr>
        <w:pStyle w:val="Odsekzoznamu"/>
        <w:numPr>
          <w:ilvl w:val="0"/>
          <w:numId w:val="42"/>
        </w:numPr>
        <w:tabs>
          <w:tab w:val="left" w:pos="8028"/>
        </w:tabs>
        <w:spacing w:after="0"/>
        <w:rPr>
          <w:rFonts w:ascii="Times" w:eastAsia="Times" w:hAnsi="Times" w:cs="Times"/>
        </w:rPr>
      </w:pPr>
      <w:bookmarkStart w:id="1" w:name="_Hlk131418934"/>
      <w:bookmarkEnd w:id="0"/>
      <w:r>
        <w:rPr>
          <w:rFonts w:ascii="Times" w:eastAsia="Times" w:hAnsi="Times" w:cs="Times"/>
        </w:rPr>
        <w:t xml:space="preserve">– </w:t>
      </w:r>
      <w:r w:rsidRPr="0002254C">
        <w:rPr>
          <w:rFonts w:ascii="Times" w:eastAsia="Times" w:hAnsi="Times" w:cs="Times"/>
        </w:rPr>
        <w:t>c) štatutárny orgán, zástupca, zamestnanec, resp. oprávnená osoba konať v mene právnickej osoby alebo fyzickej osoby podnikateľa,</w:t>
      </w:r>
    </w:p>
    <w:p w14:paraId="04F1D194" w14:textId="77777777" w:rsidR="002B52ED" w:rsidRPr="00A44318" w:rsidRDefault="002B52ED" w:rsidP="002B52ED">
      <w:pPr>
        <w:pStyle w:val="Predvolen"/>
        <w:numPr>
          <w:ilvl w:val="0"/>
          <w:numId w:val="42"/>
        </w:numPr>
        <w:spacing w:before="0" w:line="240" w:lineRule="auto"/>
        <w:contextualSpacing/>
        <w:jc w:val="both"/>
        <w:rPr>
          <w:rFonts w:ascii="Times New Roman" w:hAnsi="Times New Roman" w:cs="Times New Roman"/>
          <w:sz w:val="22"/>
          <w:szCs w:val="22"/>
        </w:rPr>
      </w:pPr>
      <w:r w:rsidRPr="001C33E7">
        <w:rPr>
          <w:rFonts w:ascii="Times" w:eastAsia="Times" w:hAnsi="Times" w:cs="Times"/>
          <w:sz w:val="22"/>
          <w:szCs w:val="22"/>
        </w:rPr>
        <w:t xml:space="preserve">fyzická osoba, ktorej osobné údaje sú predmetom spracúvania </w:t>
      </w:r>
      <w:r>
        <w:rPr>
          <w:rFonts w:ascii="Times" w:eastAsia="Times" w:hAnsi="Times" w:cs="Times"/>
          <w:sz w:val="22"/>
          <w:szCs w:val="22"/>
        </w:rPr>
        <w:t>(p</w:t>
      </w:r>
      <w:r w:rsidRPr="001C33E7">
        <w:rPr>
          <w:rFonts w:ascii="Times" w:eastAsia="Times" w:hAnsi="Times" w:cs="Times"/>
          <w:sz w:val="22"/>
          <w:szCs w:val="22"/>
        </w:rPr>
        <w:t>ríjemca zásielky)</w:t>
      </w:r>
      <w:r>
        <w:rPr>
          <w:rFonts w:ascii="Times" w:eastAsia="Times" w:hAnsi="Times" w:cs="Times"/>
          <w:sz w:val="22"/>
          <w:szCs w:val="22"/>
        </w:rPr>
        <w:t>.</w:t>
      </w:r>
    </w:p>
    <w:p w14:paraId="4C01CD7E" w14:textId="77777777" w:rsidR="002B52ED" w:rsidRPr="001C33E7" w:rsidRDefault="002B52ED" w:rsidP="002B52ED">
      <w:pPr>
        <w:pStyle w:val="Predvolen"/>
        <w:spacing w:before="0" w:line="240" w:lineRule="auto"/>
        <w:ind w:left="360"/>
        <w:contextualSpacing/>
        <w:jc w:val="both"/>
        <w:rPr>
          <w:rFonts w:ascii="Times New Roman" w:hAnsi="Times New Roman" w:cs="Times New Roman"/>
          <w:sz w:val="22"/>
          <w:szCs w:val="22"/>
        </w:rPr>
      </w:pPr>
    </w:p>
    <w:p w14:paraId="7C35337C" w14:textId="77777777" w:rsidR="002B52ED" w:rsidRPr="0048244D" w:rsidRDefault="002B52ED" w:rsidP="002B52ED">
      <w:pPr>
        <w:pStyle w:val="Predvolen"/>
        <w:spacing w:before="0" w:after="240" w:line="240" w:lineRule="auto"/>
        <w:contextualSpacing/>
        <w:jc w:val="both"/>
        <w:rPr>
          <w:rFonts w:ascii="Times New Roman" w:hAnsi="Times New Roman" w:cs="Times New Roman"/>
          <w:b/>
          <w:bCs/>
          <w:sz w:val="22"/>
          <w:szCs w:val="22"/>
        </w:rPr>
      </w:pPr>
      <w:r w:rsidRPr="0048244D">
        <w:rPr>
          <w:rFonts w:ascii="Times New Roman" w:hAnsi="Times New Roman" w:cs="Times New Roman"/>
          <w:b/>
          <w:bCs/>
          <w:sz w:val="22"/>
          <w:szCs w:val="22"/>
          <w:u w:val="single"/>
        </w:rPr>
        <w:t>Kategória osobných údajov</w:t>
      </w:r>
      <w:r w:rsidRPr="0048244D">
        <w:rPr>
          <w:rFonts w:ascii="Times New Roman" w:hAnsi="Times New Roman" w:cs="Times New Roman"/>
          <w:b/>
          <w:bCs/>
          <w:sz w:val="22"/>
          <w:szCs w:val="22"/>
        </w:rPr>
        <w:t>:</w:t>
      </w:r>
      <w:bookmarkEnd w:id="1"/>
      <w:r w:rsidRPr="0048244D">
        <w:rPr>
          <w:rFonts w:ascii="Times New Roman" w:hAnsi="Times New Roman" w:cs="Times New Roman"/>
          <w:b/>
          <w:bCs/>
          <w:sz w:val="22"/>
          <w:szCs w:val="22"/>
        </w:rPr>
        <w:t xml:space="preserve"> </w:t>
      </w:r>
      <w:r w:rsidRPr="0048244D">
        <w:rPr>
          <w:rFonts w:ascii="Times New Roman" w:hAnsi="Times New Roman" w:cs="Times New Roman"/>
          <w:sz w:val="22"/>
          <w:szCs w:val="22"/>
        </w:rPr>
        <w:t>bežné osobné údaje.</w:t>
      </w:r>
    </w:p>
    <w:p w14:paraId="20051EA6" w14:textId="77777777" w:rsidR="002B52ED" w:rsidRDefault="002B52ED" w:rsidP="002B52ED">
      <w:pPr>
        <w:spacing w:after="0" w:line="240" w:lineRule="auto"/>
        <w:contextualSpacing/>
        <w:jc w:val="both"/>
        <w:rPr>
          <w:rFonts w:ascii="Times New Roman" w:hAnsi="Times New Roman" w:cs="Times New Roman"/>
          <w:b/>
          <w:color w:val="000000" w:themeColor="text1"/>
        </w:rPr>
      </w:pPr>
      <w:bookmarkStart w:id="2" w:name="_Hlk131418943"/>
      <w:r w:rsidRPr="0048244D">
        <w:rPr>
          <w:rFonts w:ascii="Times New Roman" w:hAnsi="Times New Roman" w:cs="Times New Roman"/>
          <w:b/>
          <w:color w:val="000000" w:themeColor="text1"/>
          <w:u w:val="single"/>
        </w:rPr>
        <w:t>Zoznam alebo rozsah osobných údajov</w:t>
      </w:r>
      <w:r w:rsidRPr="0048244D">
        <w:rPr>
          <w:rFonts w:ascii="Times New Roman" w:hAnsi="Times New Roman" w:cs="Times New Roman"/>
          <w:b/>
          <w:color w:val="000000" w:themeColor="text1"/>
        </w:rPr>
        <w:t xml:space="preserve">: </w:t>
      </w:r>
      <w:bookmarkEnd w:id="2"/>
    </w:p>
    <w:p w14:paraId="7F7590DB" w14:textId="77777777" w:rsidR="002B52ED" w:rsidRPr="000D7A60" w:rsidRDefault="002B52ED" w:rsidP="002B52ED">
      <w:pPr>
        <w:pStyle w:val="Odsekzoznamu"/>
        <w:numPr>
          <w:ilvl w:val="0"/>
          <w:numId w:val="15"/>
        </w:numPr>
        <w:spacing w:after="0" w:line="240" w:lineRule="auto"/>
        <w:jc w:val="both"/>
        <w:rPr>
          <w:rFonts w:ascii="Times New Roman" w:hAnsi="Times New Roman" w:cs="Times New Roman"/>
          <w:b/>
          <w:color w:val="000000" w:themeColor="text1"/>
        </w:rPr>
      </w:pPr>
      <w:r>
        <w:rPr>
          <w:rFonts w:ascii="Times" w:hAnsi="Times"/>
          <w:noProof/>
        </w:rPr>
        <w:t xml:space="preserve">titul, </w:t>
      </w:r>
      <w:r w:rsidRPr="000D7A60">
        <w:rPr>
          <w:rFonts w:ascii="Times" w:hAnsi="Times"/>
          <w:noProof/>
        </w:rPr>
        <w:t>meno, priezvisko, adresa dodania tovaru, e-mailová adresa, telefónne číslo,</w:t>
      </w:r>
    </w:p>
    <w:p w14:paraId="5C43177F" w14:textId="77777777" w:rsidR="002B52ED" w:rsidRPr="0048244D" w:rsidRDefault="002B52ED" w:rsidP="002B52ED">
      <w:pPr>
        <w:pStyle w:val="Odsekzoznamu"/>
        <w:numPr>
          <w:ilvl w:val="0"/>
          <w:numId w:val="15"/>
        </w:numPr>
        <w:spacing w:before="240" w:after="0" w:line="240" w:lineRule="auto"/>
        <w:jc w:val="both"/>
        <w:rPr>
          <w:rFonts w:ascii="Times New Roman" w:hAnsi="Times New Roman" w:cs="Times New Roman"/>
          <w:color w:val="000000" w:themeColor="text1"/>
        </w:rPr>
      </w:pPr>
      <w:r>
        <w:rPr>
          <w:rFonts w:ascii="Times" w:eastAsia="Times" w:hAnsi="Times" w:cs="Times"/>
        </w:rPr>
        <w:t xml:space="preserve">titul, </w:t>
      </w:r>
      <w:r w:rsidRPr="005401F9">
        <w:rPr>
          <w:rFonts w:ascii="Times" w:eastAsia="Times" w:hAnsi="Times" w:cs="Times"/>
        </w:rPr>
        <w:t>meno, priezvisko, adres</w:t>
      </w:r>
      <w:r>
        <w:rPr>
          <w:rFonts w:ascii="Times" w:eastAsia="Times" w:hAnsi="Times" w:cs="Times"/>
        </w:rPr>
        <w:t xml:space="preserve">a </w:t>
      </w:r>
      <w:r w:rsidRPr="0048244D">
        <w:rPr>
          <w:rFonts w:ascii="Times" w:hAnsi="Times"/>
          <w:noProof/>
        </w:rPr>
        <w:t>pre doručenie</w:t>
      </w:r>
      <w:r w:rsidRPr="005401F9">
        <w:rPr>
          <w:rFonts w:ascii="Times" w:eastAsia="Times" w:hAnsi="Times" w:cs="Times"/>
        </w:rPr>
        <w:t>, telefónne číslo, e</w:t>
      </w:r>
      <w:r>
        <w:rPr>
          <w:rFonts w:ascii="Times" w:eastAsia="Times" w:hAnsi="Times" w:cs="Times"/>
        </w:rPr>
        <w:t>-</w:t>
      </w:r>
      <w:r w:rsidRPr="005401F9">
        <w:rPr>
          <w:rFonts w:ascii="Times" w:eastAsia="Times" w:hAnsi="Times" w:cs="Times"/>
        </w:rPr>
        <w:t>mailov</w:t>
      </w:r>
      <w:r>
        <w:rPr>
          <w:rFonts w:ascii="Times" w:eastAsia="Times" w:hAnsi="Times" w:cs="Times"/>
        </w:rPr>
        <w:t>á</w:t>
      </w:r>
      <w:r w:rsidRPr="005401F9">
        <w:rPr>
          <w:rFonts w:ascii="Times" w:eastAsia="Times" w:hAnsi="Times" w:cs="Times"/>
        </w:rPr>
        <w:t xml:space="preserve"> adres</w:t>
      </w:r>
      <w:r>
        <w:rPr>
          <w:rFonts w:ascii="Times" w:eastAsia="Times" w:hAnsi="Times" w:cs="Times"/>
        </w:rPr>
        <w:t>a</w:t>
      </w:r>
      <w:r w:rsidRPr="005401F9">
        <w:rPr>
          <w:rFonts w:ascii="Times" w:eastAsia="Times" w:hAnsi="Times" w:cs="Times"/>
        </w:rPr>
        <w:t>, vzťah zástupcu k adresátovi, údaj o priebehu distribúcie a nemožnosti dodania poštovej zásielky</w:t>
      </w:r>
      <w:r>
        <w:rPr>
          <w:rFonts w:ascii="Times" w:eastAsia="Times" w:hAnsi="Times" w:cs="Times"/>
        </w:rPr>
        <w:t>,</w:t>
      </w:r>
    </w:p>
    <w:p w14:paraId="14E93962" w14:textId="77777777" w:rsidR="002B52ED" w:rsidRPr="005A424C" w:rsidRDefault="002B52ED" w:rsidP="002B52ED">
      <w:pPr>
        <w:pStyle w:val="Odsekzoznamu"/>
        <w:numPr>
          <w:ilvl w:val="0"/>
          <w:numId w:val="15"/>
        </w:numPr>
        <w:spacing w:before="240" w:after="0" w:line="240" w:lineRule="auto"/>
        <w:jc w:val="both"/>
        <w:rPr>
          <w:rFonts w:ascii="Times" w:hAnsi="Times" w:cs="Times New Roman"/>
          <w:color w:val="000000" w:themeColor="text1"/>
        </w:rPr>
      </w:pPr>
      <w:r w:rsidRPr="005A424C">
        <w:rPr>
          <w:rFonts w:ascii="Times" w:hAnsi="Times" w:cs="Times New Roman"/>
          <w:color w:val="141823"/>
          <w:spacing w:val="5"/>
          <w:shd w:val="clear" w:color="auto" w:fill="FFFFFF"/>
        </w:rPr>
        <w:t>titul, meno, priezvisko, telefónne číslo, e-mailová adresa, dodacia adresa, história objednávok,</w:t>
      </w:r>
    </w:p>
    <w:p w14:paraId="524B1AB3" w14:textId="77777777" w:rsidR="002B52ED" w:rsidRPr="0048244D" w:rsidRDefault="002B52ED" w:rsidP="002B52ED">
      <w:pPr>
        <w:spacing w:after="0" w:line="240" w:lineRule="auto"/>
        <w:jc w:val="both"/>
        <w:rPr>
          <w:rFonts w:ascii="Times New Roman" w:hAnsi="Times New Roman" w:cs="Times New Roman"/>
          <w:b/>
          <w:bCs/>
          <w:u w:val="single"/>
        </w:rPr>
      </w:pPr>
      <w:bookmarkStart w:id="3" w:name="_Hlk131418954"/>
    </w:p>
    <w:p w14:paraId="264C246A" w14:textId="77777777" w:rsidR="002B52ED" w:rsidRPr="0048244D" w:rsidRDefault="002B52ED" w:rsidP="002B52ED">
      <w:pPr>
        <w:spacing w:after="0" w:line="240" w:lineRule="auto"/>
        <w:contextualSpacing/>
        <w:jc w:val="both"/>
        <w:rPr>
          <w:rFonts w:ascii="Times New Roman" w:hAnsi="Times New Roman" w:cs="Times New Roman"/>
          <w:b/>
          <w:bCs/>
          <w:u w:val="single"/>
        </w:rPr>
      </w:pPr>
      <w:r w:rsidRPr="0048244D">
        <w:rPr>
          <w:rFonts w:ascii="Times New Roman" w:hAnsi="Times New Roman" w:cs="Times New Roman"/>
          <w:b/>
          <w:bCs/>
          <w:u w:val="single"/>
        </w:rPr>
        <w:t>Zákonnosť spracúvania osobných údajov:</w:t>
      </w:r>
    </w:p>
    <w:bookmarkEnd w:id="3"/>
    <w:p w14:paraId="521DB2C0" w14:textId="77777777" w:rsidR="002B52ED" w:rsidRPr="001D7E87" w:rsidRDefault="002B52ED" w:rsidP="002B52ED">
      <w:pPr>
        <w:pStyle w:val="Odsekzoznamu"/>
        <w:numPr>
          <w:ilvl w:val="0"/>
          <w:numId w:val="2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w:t>
      </w:r>
      <w:r>
        <w:rPr>
          <w:rFonts w:ascii="Times New Roman" w:hAnsi="Times New Roman" w:cs="Times New Roman"/>
        </w:rPr>
        <w:t xml:space="preserve">– </w:t>
      </w:r>
      <w:r w:rsidRPr="0048244D">
        <w:rPr>
          <w:rFonts w:ascii="Times New Roman" w:hAnsi="Times New Roman" w:cs="Times New Roman"/>
        </w:rPr>
        <w:t xml:space="preserve">spracúvanie osobných údajov je nevyhnutné na </w:t>
      </w:r>
      <w:r w:rsidRPr="0048244D">
        <w:rPr>
          <w:rFonts w:ascii="Times New Roman" w:hAnsi="Times New Roman" w:cs="Times New Roman"/>
          <w:b/>
        </w:rPr>
        <w:t>plnenie zmluvy</w:t>
      </w:r>
      <w:r w:rsidRPr="0048244D">
        <w:rPr>
          <w:rFonts w:ascii="Times New Roman" w:hAnsi="Times New Roman" w:cs="Times New Roman"/>
        </w:rPr>
        <w:t>, ktorej zmluvnou stranou je dotknutá osoba, alebo na vykonanie opatrenia pred uzatvorením zmluvy na základe žiadosti dotknutej osoby. Právnym základom spracúvania osobných údajov na účely plnenia zmluvy je konkrétna kúpna  zmluva uzavretá na diaľku medzi zákazníkom a e-</w:t>
      </w:r>
      <w:proofErr w:type="spellStart"/>
      <w:r w:rsidRPr="0048244D">
        <w:rPr>
          <w:rFonts w:ascii="Times New Roman" w:hAnsi="Times New Roman" w:cs="Times New Roman"/>
        </w:rPr>
        <w:t>shopom</w:t>
      </w:r>
      <w:proofErr w:type="spellEnd"/>
      <w:r w:rsidRPr="0048244D">
        <w:rPr>
          <w:rFonts w:ascii="Times New Roman" w:hAnsi="Times New Roman" w:cs="Times New Roman"/>
        </w:rPr>
        <w:t xml:space="preserve"> a  </w:t>
      </w:r>
      <w:r w:rsidRPr="0048244D">
        <w:rPr>
          <w:rFonts w:ascii="Times" w:eastAsia="Times New Roman" w:hAnsi="Times" w:cs="Times New Roman"/>
          <w:b/>
          <w:bCs/>
        </w:rPr>
        <w:t>čl. 6 ods. 1 písm. c)</w:t>
      </w:r>
      <w:r w:rsidRPr="0048244D">
        <w:rPr>
          <w:rFonts w:ascii="Times" w:eastAsia="Times New Roman" w:hAnsi="Times" w:cs="Times New Roman"/>
        </w:rPr>
        <w:t xml:space="preserve"> </w:t>
      </w:r>
      <w:r w:rsidRPr="0048244D">
        <w:rPr>
          <w:rFonts w:ascii="Times New Roman" w:hAnsi="Times New Roman" w:cs="Times New Roman"/>
          <w:b/>
          <w:bCs/>
        </w:rPr>
        <w:t>GDPR</w:t>
      </w:r>
      <w:r w:rsidRPr="0048244D">
        <w:rPr>
          <w:rFonts w:ascii="Times" w:eastAsia="Times New Roman" w:hAnsi="Times" w:cs="Times New Roman"/>
        </w:rPr>
        <w:t xml:space="preserve"> </w:t>
      </w:r>
      <w:r>
        <w:rPr>
          <w:rFonts w:ascii="Times" w:eastAsia="Times New Roman" w:hAnsi="Times" w:cs="Times New Roman"/>
        </w:rPr>
        <w:t>–</w:t>
      </w:r>
      <w:r w:rsidRPr="0048244D">
        <w:rPr>
          <w:rFonts w:ascii="Times" w:eastAsia="Times New Roman" w:hAnsi="Times" w:cs="Times New Roman"/>
        </w:rPr>
        <w:t xml:space="preserve"> </w:t>
      </w:r>
      <w:r w:rsidRPr="0048244D">
        <w:rPr>
          <w:rFonts w:ascii="Times New Roman" w:hAnsi="Times New Roman" w:cs="Times New Roman"/>
        </w:rPr>
        <w:t xml:space="preserve">spracúvanie osobných údajov je nevyhnutné </w:t>
      </w:r>
      <w:r w:rsidRPr="00FE3E7E">
        <w:rPr>
          <w:rFonts w:ascii="Times New Roman" w:hAnsi="Times New Roman" w:cs="Times New Roman"/>
          <w:b/>
          <w:bCs/>
        </w:rPr>
        <w:t xml:space="preserve">na </w:t>
      </w:r>
      <w:r w:rsidRPr="00FE3E7E">
        <w:rPr>
          <w:rFonts w:ascii="Times" w:eastAsia="Times New Roman" w:hAnsi="Times" w:cs="Times New Roman"/>
          <w:b/>
          <w:bCs/>
        </w:rPr>
        <w:t>plnenie zákonných povinností</w:t>
      </w:r>
      <w:r>
        <w:rPr>
          <w:rFonts w:ascii="Times" w:eastAsia="Times New Roman" w:hAnsi="Times" w:cs="Times New Roman"/>
        </w:rPr>
        <w:t xml:space="preserve"> a </w:t>
      </w: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 xml:space="preserve"> – </w:t>
      </w:r>
      <w:r>
        <w:rPr>
          <w:rFonts w:ascii="Times" w:eastAsia="Times" w:hAnsi="Times" w:cs="Times"/>
        </w:rPr>
        <w:t>o</w:t>
      </w:r>
      <w:r w:rsidRPr="005F6A08">
        <w:rPr>
          <w:rFonts w:ascii="Times" w:eastAsia="Times" w:hAnsi="Times" w:cs="Times"/>
        </w:rPr>
        <w:t>právnený záujem  prevádzkovateľa je uzatvorenie a plnenie kúpnej zmluvy uzavretej na diaľku s osobou, ktorú kupujúci zastupuje.</w:t>
      </w:r>
    </w:p>
    <w:p w14:paraId="585F4B16" w14:textId="77777777" w:rsidR="002B52ED" w:rsidRPr="001D7E87" w:rsidRDefault="002B52ED" w:rsidP="002B52ED">
      <w:pPr>
        <w:pStyle w:val="Odsekzoznamu"/>
        <w:numPr>
          <w:ilvl w:val="0"/>
          <w:numId w:val="26"/>
        </w:numPr>
        <w:spacing w:line="240" w:lineRule="auto"/>
        <w:jc w:val="both"/>
        <w:rPr>
          <w:rFonts w:ascii="Times New Roman" w:hAnsi="Times New Roman" w:cs="Times New Roman"/>
          <w:u w:val="single"/>
        </w:rPr>
      </w:pPr>
      <w:r w:rsidRPr="0048244D">
        <w:rPr>
          <w:rFonts w:ascii="Times New Roman" w:hAnsi="Times New Roman" w:cs="Times New Roman"/>
          <w:b/>
          <w:bCs/>
        </w:rPr>
        <w:t>Čl. 6 ods. 1 písm. f)</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 spracúvanie je nevyhnutné na účely </w:t>
      </w:r>
      <w:r w:rsidRPr="0048244D">
        <w:rPr>
          <w:rFonts w:ascii="Times New Roman" w:hAnsi="Times New Roman" w:cs="Times New Roman"/>
          <w:b/>
          <w:bCs/>
        </w:rPr>
        <w:t>oprávnených záujmov</w:t>
      </w:r>
      <w:r w:rsidRPr="0048244D">
        <w:rPr>
          <w:rFonts w:ascii="Times New Roman" w:hAnsi="Times New Roman" w:cs="Times New Roman"/>
        </w:rPr>
        <w:t xml:space="preserve"> Prevádzkovateľa</w:t>
      </w:r>
      <w:r>
        <w:rPr>
          <w:rFonts w:ascii="Times New Roman" w:hAnsi="Times New Roman" w:cs="Times New Roman"/>
        </w:rPr>
        <w:t>.</w:t>
      </w:r>
    </w:p>
    <w:p w14:paraId="5AD074F1" w14:textId="77777777" w:rsidR="002B52ED" w:rsidRPr="001D7E87" w:rsidRDefault="002B52ED" w:rsidP="002B52ED">
      <w:pPr>
        <w:pStyle w:val="Odsekzoznamu"/>
        <w:numPr>
          <w:ilvl w:val="0"/>
          <w:numId w:val="26"/>
        </w:numPr>
        <w:spacing w:line="240" w:lineRule="auto"/>
        <w:jc w:val="both"/>
        <w:rPr>
          <w:rFonts w:ascii="Times New Roman" w:hAnsi="Times New Roman" w:cs="Times New Roman"/>
          <w:bCs/>
        </w:rPr>
      </w:pPr>
      <w:r w:rsidRPr="0048244D">
        <w:rPr>
          <w:rFonts w:ascii="Times New Roman" w:hAnsi="Times New Roman" w:cs="Times New Roman"/>
          <w:b/>
          <w:bCs/>
        </w:rPr>
        <w:t>Čl. 6 ods. 1 písm. b)</w:t>
      </w:r>
      <w:r w:rsidRPr="0048244D">
        <w:rPr>
          <w:rFonts w:ascii="Times New Roman" w:hAnsi="Times New Roman" w:cs="Times New Roman"/>
        </w:rPr>
        <w:t xml:space="preserve"> </w:t>
      </w:r>
      <w:r w:rsidRPr="0048244D">
        <w:rPr>
          <w:rFonts w:ascii="Times New Roman" w:hAnsi="Times New Roman" w:cs="Times New Roman"/>
          <w:b/>
          <w:bCs/>
        </w:rPr>
        <w:t>GDPR</w:t>
      </w:r>
      <w:r w:rsidRPr="0048244D">
        <w:rPr>
          <w:rFonts w:ascii="Times New Roman" w:hAnsi="Times New Roman" w:cs="Times New Roman"/>
        </w:rPr>
        <w:t xml:space="preserve"> </w:t>
      </w:r>
      <w:r>
        <w:rPr>
          <w:rFonts w:ascii="Times New Roman" w:hAnsi="Times New Roman" w:cs="Times New Roman"/>
        </w:rPr>
        <w:t>–</w:t>
      </w:r>
      <w:r w:rsidRPr="0048244D">
        <w:rPr>
          <w:rFonts w:ascii="Times New Roman" w:hAnsi="Times New Roman" w:cs="Times New Roman"/>
        </w:rPr>
        <w:t xml:space="preserve"> spracúvanie osobných údajov je nevyhnutné na </w:t>
      </w:r>
      <w:r w:rsidRPr="0048244D">
        <w:rPr>
          <w:rFonts w:ascii="Times New Roman" w:hAnsi="Times New Roman" w:cs="Times New Roman"/>
          <w:b/>
        </w:rPr>
        <w:t>plnenie zmluvy</w:t>
      </w:r>
      <w:r>
        <w:rPr>
          <w:rFonts w:ascii="Times New Roman" w:hAnsi="Times New Roman" w:cs="Times New Roman"/>
        </w:rPr>
        <w:t xml:space="preserve">. </w:t>
      </w:r>
      <w:r w:rsidRPr="0048244D">
        <w:rPr>
          <w:rFonts w:ascii="Times New Roman" w:hAnsi="Times New Roman" w:cs="Times New Roman"/>
        </w:rPr>
        <w:t>Právnym základom spracúvania osobných údajov na účely plnenia zmluvy je konkrétna kúpna  zmluva uzavretá na diaľku medzi zákazníkom a e-</w:t>
      </w:r>
      <w:proofErr w:type="spellStart"/>
      <w:r w:rsidRPr="0048244D">
        <w:rPr>
          <w:rFonts w:ascii="Times New Roman" w:hAnsi="Times New Roman" w:cs="Times New Roman"/>
        </w:rPr>
        <w:t>shopom</w:t>
      </w:r>
      <w:proofErr w:type="spellEnd"/>
      <w:r>
        <w:rPr>
          <w:rFonts w:ascii="Times New Roman" w:hAnsi="Times New Roman" w:cs="Times New Roman"/>
          <w:bCs/>
        </w:rPr>
        <w:t>.</w:t>
      </w:r>
    </w:p>
    <w:p w14:paraId="0A231540" w14:textId="77777777" w:rsidR="002B52ED" w:rsidRPr="00625F06" w:rsidRDefault="002B52ED" w:rsidP="002B52ED">
      <w:pPr>
        <w:pStyle w:val="Predvolen"/>
        <w:spacing w:before="0" w:line="240" w:lineRule="auto"/>
        <w:contextualSpacing/>
        <w:jc w:val="both"/>
        <w:rPr>
          <w:rFonts w:ascii="Times New Roman" w:hAnsi="Times New Roman" w:cs="Times New Roman"/>
          <w:b/>
          <w:bCs/>
          <w:sz w:val="22"/>
          <w:szCs w:val="22"/>
          <w:u w:val="single"/>
        </w:rPr>
      </w:pPr>
      <w:bookmarkStart w:id="4" w:name="_Hlk131418963"/>
      <w:r w:rsidRPr="0048244D">
        <w:rPr>
          <w:rFonts w:ascii="Times New Roman" w:hAnsi="Times New Roman" w:cs="Times New Roman"/>
          <w:b/>
          <w:bCs/>
          <w:sz w:val="22"/>
          <w:szCs w:val="22"/>
          <w:u w:val="single"/>
        </w:rPr>
        <w:t>Zákonná povinnosť spracúvania osobných údajov:</w:t>
      </w:r>
      <w:bookmarkStart w:id="5" w:name="_Hlk131418971"/>
      <w:bookmarkEnd w:id="4"/>
    </w:p>
    <w:p w14:paraId="7EF2E79A" w14:textId="77777777" w:rsidR="002B52ED" w:rsidRDefault="002B52ED" w:rsidP="002B52ED">
      <w:pPr>
        <w:pStyle w:val="Odsekzoznamu"/>
        <w:numPr>
          <w:ilvl w:val="0"/>
          <w:numId w:val="41"/>
        </w:numPr>
        <w:spacing w:line="240" w:lineRule="auto"/>
        <w:rPr>
          <w:rFonts w:ascii="Times" w:eastAsia="Times" w:hAnsi="Times" w:cs="Times"/>
        </w:rPr>
      </w:pPr>
      <w:r w:rsidRPr="001D7E87">
        <w:rPr>
          <w:rFonts w:ascii="Times" w:eastAsia="Times" w:hAnsi="Times" w:cs="Times"/>
        </w:rPr>
        <w:t>zákon č. 513/1991 Zb. Obchodný zákonník,</w:t>
      </w:r>
      <w:r>
        <w:rPr>
          <w:rFonts w:ascii="Times" w:eastAsia="Times" w:hAnsi="Times" w:cs="Times"/>
        </w:rPr>
        <w:t xml:space="preserve"> </w:t>
      </w:r>
      <w:r w:rsidRPr="001D7E87">
        <w:rPr>
          <w:rFonts w:ascii="Times" w:eastAsia="Times" w:hAnsi="Times" w:cs="Times"/>
        </w:rPr>
        <w:t>zákon č. 22/2004 Z. z. Zákon o elektronickom obchode,</w:t>
      </w:r>
      <w:r>
        <w:rPr>
          <w:rFonts w:ascii="Times" w:eastAsia="Times" w:hAnsi="Times" w:cs="Times"/>
        </w:rPr>
        <w:t xml:space="preserve"> </w:t>
      </w:r>
      <w:r w:rsidRPr="001D7E87">
        <w:rPr>
          <w:rFonts w:ascii="Times" w:eastAsia="Times" w:hAnsi="Times" w:cs="Times"/>
        </w:rPr>
        <w:t>zákon č.452/2021 Z. z. Zákon o elektronických komunikáciách.</w:t>
      </w:r>
    </w:p>
    <w:p w14:paraId="47ABF75B" w14:textId="77777777" w:rsidR="002B52ED" w:rsidRPr="0002254C" w:rsidRDefault="002B52ED" w:rsidP="002B52ED">
      <w:pPr>
        <w:pStyle w:val="Odsekzoznamu"/>
        <w:numPr>
          <w:ilvl w:val="0"/>
          <w:numId w:val="41"/>
        </w:numPr>
        <w:spacing w:line="240" w:lineRule="auto"/>
        <w:rPr>
          <w:rFonts w:ascii="Times" w:eastAsia="Times" w:hAnsi="Times" w:cs="Times"/>
        </w:rPr>
      </w:pPr>
      <w:r>
        <w:rPr>
          <w:rFonts w:ascii="Times" w:eastAsia="Times" w:hAnsi="Times" w:cs="Times"/>
        </w:rPr>
        <w:t xml:space="preserve">– c) </w:t>
      </w:r>
      <w:r w:rsidRPr="0002254C">
        <w:rPr>
          <w:rFonts w:ascii="Times" w:hAnsi="Times"/>
          <w:noProof/>
        </w:rPr>
        <w:t>spracúvanie osobných údajov na základe osobitého právneho predpisu sa nevykonáva.</w:t>
      </w:r>
    </w:p>
    <w:p w14:paraId="2B3D3401" w14:textId="77777777" w:rsidR="002B52ED" w:rsidRPr="0048244D" w:rsidRDefault="002B52ED" w:rsidP="002B52ED">
      <w:pPr>
        <w:pStyle w:val="Predvolen"/>
        <w:spacing w:before="0" w:line="240" w:lineRule="auto"/>
        <w:contextualSpacing/>
        <w:jc w:val="both"/>
        <w:rPr>
          <w:rFonts w:ascii="Times New Roman" w:eastAsia="Times New Roman" w:hAnsi="Times New Roman" w:cs="Times New Roman"/>
          <w:b/>
          <w:sz w:val="22"/>
          <w:szCs w:val="22"/>
          <w:u w:val="single"/>
          <w:lang w:eastAsia="zh-CN"/>
        </w:rPr>
      </w:pPr>
    </w:p>
    <w:bookmarkEnd w:id="5"/>
    <w:p w14:paraId="6600CAF3" w14:textId="77777777" w:rsidR="002B52ED" w:rsidRPr="0048244D" w:rsidRDefault="002B52ED" w:rsidP="002B52ED">
      <w:pPr>
        <w:pStyle w:val="Predvolen"/>
        <w:spacing w:before="0" w:line="240" w:lineRule="auto"/>
        <w:contextualSpacing/>
        <w:jc w:val="both"/>
        <w:rPr>
          <w:rFonts w:ascii="Times New Roman" w:eastAsia="Times New Roman" w:hAnsi="Times New Roman" w:cs="Times New Roman"/>
          <w:b/>
          <w:sz w:val="22"/>
          <w:szCs w:val="22"/>
          <w:u w:val="single"/>
          <w:lang w:eastAsia="zh-CN"/>
        </w:rPr>
      </w:pPr>
      <w:r w:rsidRPr="0048244D">
        <w:rPr>
          <w:rFonts w:ascii="Times New Roman" w:eastAsia="Times New Roman" w:hAnsi="Times New Roman" w:cs="Times New Roman"/>
          <w:b/>
          <w:sz w:val="22"/>
          <w:szCs w:val="22"/>
          <w:u w:val="single"/>
          <w:lang w:eastAsia="zh-CN"/>
        </w:rPr>
        <w:t xml:space="preserve">Identifikácia  </w:t>
      </w:r>
      <w:r w:rsidRPr="0048244D">
        <w:rPr>
          <w:rFonts w:ascii="Times New Roman" w:eastAsia="Times New Roman" w:hAnsi="Times New Roman" w:cs="Times New Roman"/>
          <w:b/>
          <w:bCs/>
          <w:sz w:val="22"/>
          <w:szCs w:val="22"/>
          <w:u w:val="single"/>
          <w:lang w:eastAsia="zh-CN"/>
        </w:rPr>
        <w:t>príjemcu</w:t>
      </w:r>
      <w:r w:rsidRPr="0048244D">
        <w:rPr>
          <w:rFonts w:ascii="Times New Roman" w:eastAsia="Times New Roman" w:hAnsi="Times New Roman" w:cs="Times New Roman"/>
          <w:b/>
          <w:sz w:val="22"/>
          <w:szCs w:val="22"/>
          <w:u w:val="single"/>
          <w:lang w:eastAsia="zh-CN"/>
        </w:rPr>
        <w:t xml:space="preserve">  alebo  kategórie príjemcu: </w:t>
      </w:r>
    </w:p>
    <w:p w14:paraId="4776BC25" w14:textId="77777777" w:rsidR="002B52ED" w:rsidRPr="004E3065" w:rsidRDefault="002B52ED" w:rsidP="002B52ED">
      <w:pPr>
        <w:pStyle w:val="Odsekzoznamu"/>
        <w:numPr>
          <w:ilvl w:val="0"/>
          <w:numId w:val="13"/>
        </w:numPr>
        <w:spacing w:after="0" w:line="240" w:lineRule="auto"/>
        <w:ind w:left="360" w:right="-428"/>
        <w:jc w:val="both"/>
        <w:rPr>
          <w:rFonts w:ascii="Times New Roman" w:hAnsi="Times New Roman" w:cs="Times New Roman"/>
        </w:rPr>
      </w:pPr>
      <w:r w:rsidRPr="004E3065">
        <w:rPr>
          <w:rFonts w:ascii="Times" w:hAnsi="Times"/>
          <w:color w:val="000000" w:themeColor="text1"/>
          <w:shd w:val="clear" w:color="auto" w:fill="FFFFFF"/>
        </w:rPr>
        <w:t xml:space="preserve">poskytovateľ ekonomického </w:t>
      </w:r>
      <w:r>
        <w:rPr>
          <w:rFonts w:ascii="Times" w:hAnsi="Times"/>
          <w:color w:val="000000" w:themeColor="text1"/>
          <w:shd w:val="clear" w:color="auto" w:fill="FFFFFF"/>
        </w:rPr>
        <w:t>programu</w:t>
      </w:r>
      <w:r w:rsidRPr="004E3065">
        <w:rPr>
          <w:rFonts w:ascii="Times" w:hAnsi="Times"/>
          <w:color w:val="000000" w:themeColor="text1"/>
          <w:shd w:val="clear" w:color="auto" w:fill="FFFFFF"/>
        </w:rPr>
        <w:t>,</w:t>
      </w:r>
      <w:r w:rsidRPr="004E3065">
        <w:rPr>
          <w:rFonts w:ascii="Times New Roman" w:hAnsi="Times New Roman" w:cs="Times New Roman"/>
        </w:rPr>
        <w:t xml:space="preserve"> </w:t>
      </w:r>
    </w:p>
    <w:p w14:paraId="311CB88D" w14:textId="77777777" w:rsidR="002B52ED" w:rsidRPr="004E3065" w:rsidRDefault="002B52ED" w:rsidP="002B52ED">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bCs/>
        </w:rPr>
        <w:t>poskytovateľ bankových služieb,</w:t>
      </w:r>
    </w:p>
    <w:p w14:paraId="35E0BC49" w14:textId="77777777" w:rsidR="002B52ED" w:rsidRPr="004E3065" w:rsidRDefault="002B52ED" w:rsidP="002B52ED">
      <w:pPr>
        <w:pStyle w:val="Odsekzoznamu"/>
        <w:numPr>
          <w:ilvl w:val="0"/>
          <w:numId w:val="13"/>
        </w:numPr>
        <w:spacing w:after="0" w:line="240" w:lineRule="auto"/>
        <w:ind w:left="360"/>
        <w:jc w:val="both"/>
        <w:rPr>
          <w:rFonts w:ascii="Times New Roman" w:hAnsi="Times New Roman" w:cs="Times New Roman"/>
        </w:rPr>
      </w:pPr>
      <w:r w:rsidRPr="004E3065">
        <w:rPr>
          <w:rFonts w:ascii="Times" w:hAnsi="Times"/>
          <w:color w:val="000000" w:themeColor="text1"/>
        </w:rPr>
        <w:t>poskytovateľ dátových a telefónnych služieb,</w:t>
      </w:r>
    </w:p>
    <w:p w14:paraId="09A405CE" w14:textId="77777777" w:rsidR="002B52ED" w:rsidRPr="004C002B" w:rsidRDefault="002B52ED" w:rsidP="002B52ED">
      <w:pPr>
        <w:pStyle w:val="Odsekzoznamu"/>
        <w:numPr>
          <w:ilvl w:val="0"/>
          <w:numId w:val="23"/>
        </w:numPr>
        <w:spacing w:after="0" w:line="240" w:lineRule="auto"/>
        <w:ind w:left="360"/>
        <w:jc w:val="both"/>
        <w:rPr>
          <w:rFonts w:ascii="Times New Roman" w:hAnsi="Times New Roman" w:cs="Times New Roman"/>
        </w:rPr>
      </w:pPr>
      <w:r w:rsidRPr="004E3065">
        <w:rPr>
          <w:rFonts w:ascii="Times New Roman" w:hAnsi="Times New Roman" w:cs="Times New Roman"/>
        </w:rPr>
        <w:t>poskytovateľ doručovacích služieb,</w:t>
      </w:r>
    </w:p>
    <w:p w14:paraId="747F55AC" w14:textId="77777777" w:rsidR="002B52ED" w:rsidRPr="00F365CF" w:rsidRDefault="002B52ED" w:rsidP="002B52ED">
      <w:pPr>
        <w:pStyle w:val="Odsekzoznamu"/>
        <w:numPr>
          <w:ilvl w:val="0"/>
          <w:numId w:val="30"/>
        </w:numPr>
        <w:jc w:val="both"/>
        <w:rPr>
          <w:rFonts w:ascii="Times" w:hAnsi="Times"/>
          <w:noProof/>
          <w:color w:val="000000" w:themeColor="text1"/>
        </w:rPr>
      </w:pPr>
      <w:bookmarkStart w:id="6" w:name="_Hlk162376856"/>
      <w:r>
        <w:rPr>
          <w:rFonts w:ascii="Times" w:hAnsi="Times"/>
          <w:b/>
          <w:bCs/>
          <w:noProof/>
          <w:color w:val="000000" w:themeColor="text1"/>
        </w:rPr>
        <w:t xml:space="preserve">Atomer.com s.r.o. </w:t>
      </w:r>
      <w:r>
        <w:rPr>
          <w:rFonts w:ascii="Times" w:hAnsi="Times"/>
          <w:noProof/>
          <w:color w:val="000000" w:themeColor="text1"/>
        </w:rPr>
        <w:t>Karpatské námestie 10A, 831 06 Bratislava – mestská časť Rača, IČO: 47 105 542 – poskytovateľ šablóny e-shopu</w:t>
      </w:r>
      <w:r w:rsidRPr="00F365CF">
        <w:rPr>
          <w:rFonts w:ascii="Times" w:hAnsi="Times"/>
          <w:noProof/>
          <w:color w:val="000000" w:themeColor="text1"/>
        </w:rPr>
        <w:t xml:space="preserve">, </w:t>
      </w:r>
    </w:p>
    <w:p w14:paraId="54069D45" w14:textId="77777777" w:rsidR="002B52ED" w:rsidRPr="00F365CF" w:rsidRDefault="002B52ED" w:rsidP="002B52ED">
      <w:pPr>
        <w:pStyle w:val="Odsekzoznamu"/>
        <w:numPr>
          <w:ilvl w:val="0"/>
          <w:numId w:val="30"/>
        </w:numPr>
        <w:jc w:val="both"/>
        <w:rPr>
          <w:rFonts w:ascii="Times" w:hAnsi="Times"/>
          <w:noProof/>
          <w:color w:val="000000" w:themeColor="text1"/>
        </w:rPr>
      </w:pPr>
      <w:r>
        <w:rPr>
          <w:rFonts w:ascii="Times" w:hAnsi="Times" w:cs="Times"/>
          <w:b/>
          <w:bCs/>
          <w:noProof/>
          <w:color w:val="000000" w:themeColor="text1"/>
        </w:rPr>
        <w:t xml:space="preserve">WebHouse, s.r.o., </w:t>
      </w:r>
      <w:r>
        <w:rPr>
          <w:rFonts w:ascii="Times" w:hAnsi="Times" w:cs="Times"/>
          <w:noProof/>
          <w:color w:val="000000" w:themeColor="text1"/>
        </w:rPr>
        <w:t xml:space="preserve"> Paulínska 20, 917 01 Trnava, IČO: 36 743 852 – poskytovateľ </w:t>
      </w:r>
      <w:r w:rsidRPr="00F365CF">
        <w:rPr>
          <w:rFonts w:ascii="Times" w:hAnsi="Times"/>
          <w:noProof/>
          <w:color w:val="000000" w:themeColor="text1"/>
        </w:rPr>
        <w:t>hostingu pre elektronický obchod a domény pre elektronický obchod,</w:t>
      </w:r>
    </w:p>
    <w:bookmarkEnd w:id="6"/>
    <w:p w14:paraId="1CCC4E97" w14:textId="77777777" w:rsidR="002B52ED" w:rsidRDefault="002B52ED" w:rsidP="002B52ED">
      <w:pPr>
        <w:pStyle w:val="Odsekzoznamu"/>
        <w:numPr>
          <w:ilvl w:val="0"/>
          <w:numId w:val="30"/>
        </w:numPr>
        <w:spacing w:after="0"/>
        <w:jc w:val="both"/>
        <w:rPr>
          <w:rFonts w:ascii="Times" w:hAnsi="Times"/>
          <w:noProof/>
          <w:color w:val="000000" w:themeColor="text1"/>
          <w:shd w:val="clear" w:color="auto" w:fill="FFFFFF"/>
        </w:rPr>
      </w:pPr>
      <w:r w:rsidRPr="00F365CF">
        <w:rPr>
          <w:rFonts w:ascii="Times" w:hAnsi="Times" w:cs="Times"/>
          <w:noProof/>
          <w:color w:val="000000" w:themeColor="text1"/>
        </w:rPr>
        <w:lastRenderedPageBreak/>
        <w:t>p</w:t>
      </w:r>
      <w:r w:rsidRPr="00F365CF">
        <w:rPr>
          <w:rFonts w:ascii="Times" w:hAnsi="Times"/>
          <w:noProof/>
          <w:color w:val="000000" w:themeColor="text1"/>
        </w:rPr>
        <w:t xml:space="preserve">oskytovateľ účtovných služieb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 </w:t>
      </w:r>
    </w:p>
    <w:p w14:paraId="64EFA742" w14:textId="77777777" w:rsidR="002B52ED" w:rsidRPr="00F365CF" w:rsidRDefault="002B52ED" w:rsidP="002B52ED">
      <w:pPr>
        <w:pStyle w:val="Odsekzoznamu"/>
        <w:numPr>
          <w:ilvl w:val="0"/>
          <w:numId w:val="30"/>
        </w:numPr>
        <w:jc w:val="both"/>
        <w:rPr>
          <w:rFonts w:ascii="Times" w:hAnsi="Times"/>
          <w:noProof/>
          <w:color w:val="000000" w:themeColor="text1"/>
          <w:u w:val="single"/>
        </w:rPr>
      </w:pPr>
      <w:r w:rsidRPr="00F365CF">
        <w:rPr>
          <w:rFonts w:ascii="Times" w:hAnsi="Times"/>
          <w:noProof/>
          <w:color w:val="000000" w:themeColor="text1"/>
        </w:rPr>
        <w:t>externý poskytovateľ doručovateľských/ prepravných služieb</w:t>
      </w:r>
      <w:r>
        <w:rPr>
          <w:rFonts w:ascii="Times" w:hAnsi="Times"/>
          <w:noProof/>
          <w:color w:val="000000" w:themeColor="text1"/>
        </w:rPr>
        <w:t xml:space="preserve"> </w:t>
      </w:r>
      <w:r w:rsidRPr="00F365CF">
        <w:rPr>
          <w:rFonts w:ascii="Times" w:hAnsi="Times"/>
          <w:b/>
          <w:bCs/>
          <w:noProof/>
          <w:color w:val="000000" w:themeColor="text1"/>
        </w:rPr>
        <w:t xml:space="preserve">Sprostredkovateľ </w:t>
      </w:r>
      <w:r w:rsidRPr="00F365CF">
        <w:rPr>
          <w:rFonts w:ascii="Times" w:hAnsi="Times"/>
          <w:noProof/>
          <w:color w:val="000000" w:themeColor="text1"/>
        </w:rPr>
        <w:t>a iný oprávnený subjekt</w:t>
      </w:r>
      <w:r w:rsidRPr="00F365CF">
        <w:rPr>
          <w:rFonts w:ascii="Times" w:hAnsi="Times"/>
          <w:b/>
          <w:bCs/>
          <w:noProof/>
          <w:color w:val="000000" w:themeColor="text1"/>
        </w:rPr>
        <w:t xml:space="preserve"> </w:t>
      </w:r>
      <w:r w:rsidRPr="00F365CF">
        <w:rPr>
          <w:rFonts w:ascii="Times" w:hAnsi="Times"/>
          <w:noProof/>
          <w:color w:val="000000" w:themeColor="text1"/>
        </w:rPr>
        <w:t xml:space="preserve"> na základe čl. 28 Nariadenia Európskeho Parlamentu a Rady (EÚ) 2016/679 o ochrane fyzických osôb pri spracúvaní osobných údajov a o voľnom pohybe takýchto údajov, ktorým sa zrušuje smernica 95/46/ES (všeobecné nariadenie o ochrane údajov)</w:t>
      </w:r>
      <w:r>
        <w:rPr>
          <w:rFonts w:ascii="Times" w:hAnsi="Times"/>
          <w:noProof/>
          <w:color w:val="000000" w:themeColor="text1"/>
        </w:rPr>
        <w:t>:</w:t>
      </w:r>
    </w:p>
    <w:p w14:paraId="58F075DA" w14:textId="77777777" w:rsidR="002B52ED" w:rsidRPr="00F365CF" w:rsidRDefault="002B52ED" w:rsidP="002B52ED">
      <w:pPr>
        <w:pStyle w:val="Odsekzoznamu"/>
        <w:numPr>
          <w:ilvl w:val="0"/>
          <w:numId w:val="43"/>
        </w:numPr>
        <w:ind w:left="1080"/>
        <w:jc w:val="both"/>
        <w:rPr>
          <w:rFonts w:ascii="Times" w:hAnsi="Times" w:cs="Times"/>
          <w:noProof/>
          <w:color w:val="000000" w:themeColor="text1"/>
        </w:rPr>
      </w:pPr>
      <w:r>
        <w:rPr>
          <w:rFonts w:ascii="Times" w:hAnsi="Times"/>
          <w:b/>
          <w:bCs/>
          <w:noProof/>
          <w:color w:val="000000" w:themeColor="text1"/>
        </w:rPr>
        <w:t xml:space="preserve">Slovak Parcel Service s.r.o. </w:t>
      </w:r>
      <w:r>
        <w:rPr>
          <w:rFonts w:ascii="Times" w:hAnsi="Times"/>
          <w:noProof/>
          <w:color w:val="000000" w:themeColor="text1"/>
        </w:rPr>
        <w:t>Senecká cesta 1, 900 28 Ivanka pri Dunaji, IČO: 31 329 217</w:t>
      </w:r>
      <w:r w:rsidRPr="00F365CF">
        <w:rPr>
          <w:rFonts w:ascii="Times" w:hAnsi="Times" w:cs="Times"/>
          <w:noProof/>
          <w:color w:val="000000" w:themeColor="text1"/>
        </w:rPr>
        <w:t xml:space="preserve">, </w:t>
      </w:r>
    </w:p>
    <w:p w14:paraId="1BE61519" w14:textId="77777777" w:rsidR="002B52ED" w:rsidRPr="003D7AE4" w:rsidRDefault="002B52ED" w:rsidP="002B52ED">
      <w:pPr>
        <w:pStyle w:val="Odsekzoznamu"/>
        <w:numPr>
          <w:ilvl w:val="0"/>
          <w:numId w:val="43"/>
        </w:numPr>
        <w:ind w:left="1080"/>
        <w:jc w:val="both"/>
        <w:rPr>
          <w:rFonts w:ascii="Times" w:hAnsi="Times"/>
          <w:noProof/>
          <w:color w:val="000000" w:themeColor="text1"/>
          <w:shd w:val="clear" w:color="auto" w:fill="FFFFFF"/>
        </w:rPr>
      </w:pPr>
      <w:r w:rsidRPr="003D7AE4">
        <w:rPr>
          <w:rFonts w:ascii="Times" w:hAnsi="Times"/>
          <w:b/>
          <w:bCs/>
          <w:noProof/>
          <w:color w:val="000000" w:themeColor="text1"/>
        </w:rPr>
        <w:t xml:space="preserve">TOPTRANS SLOVAKIA s.r.o., </w:t>
      </w:r>
      <w:r w:rsidRPr="003D7AE4">
        <w:rPr>
          <w:rFonts w:ascii="Times" w:hAnsi="Times"/>
          <w:noProof/>
          <w:color w:val="000000" w:themeColor="text1"/>
        </w:rPr>
        <w:t xml:space="preserve">Dopravná 3974, 955 01 Topoľčany, IČO: 46 864 865 </w:t>
      </w:r>
    </w:p>
    <w:p w14:paraId="64C41EF2" w14:textId="77777777" w:rsidR="002B52ED" w:rsidRDefault="002B52ED" w:rsidP="002B52ED">
      <w:pPr>
        <w:spacing w:after="0"/>
        <w:jc w:val="both"/>
        <w:rPr>
          <w:rFonts w:ascii="Times" w:eastAsia="Times New Roman" w:hAnsi="Times" w:cs="Times"/>
          <w:b/>
          <w:bCs/>
          <w:u w:val="single"/>
          <w:lang w:eastAsia="sk-SK"/>
        </w:rPr>
      </w:pPr>
    </w:p>
    <w:p w14:paraId="52E412F6" w14:textId="77777777" w:rsidR="002B52ED" w:rsidRPr="006B3F24" w:rsidRDefault="002B52ED" w:rsidP="002B52ED">
      <w:pPr>
        <w:spacing w:after="0"/>
        <w:jc w:val="both"/>
        <w:rPr>
          <w:rFonts w:ascii="Times" w:eastAsia="Times New Roman" w:hAnsi="Times" w:cs="Times"/>
          <w:b/>
          <w:bCs/>
          <w:u w:val="single"/>
          <w:lang w:eastAsia="sk-SK"/>
        </w:rPr>
      </w:pPr>
      <w:r w:rsidRPr="006B3F24">
        <w:rPr>
          <w:rFonts w:ascii="Times" w:eastAsia="Times New Roman" w:hAnsi="Times" w:cs="Times"/>
          <w:b/>
          <w:bCs/>
          <w:u w:val="single"/>
          <w:lang w:eastAsia="sk-SK"/>
        </w:rPr>
        <w:t xml:space="preserve">Iný oprávnený subjekt: </w:t>
      </w:r>
    </w:p>
    <w:p w14:paraId="12B85A89" w14:textId="77777777" w:rsidR="002B52ED" w:rsidRPr="006B3F24" w:rsidRDefault="002B52ED" w:rsidP="002B52ED">
      <w:pPr>
        <w:spacing w:line="240" w:lineRule="auto"/>
        <w:jc w:val="both"/>
        <w:rPr>
          <w:rFonts w:ascii="Times" w:hAnsi="Times"/>
          <w:noProof/>
          <w:color w:val="000000" w:themeColor="text1"/>
        </w:rPr>
      </w:pPr>
      <w:r w:rsidRPr="006B3F24">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sidRPr="006B3F24">
        <w:rPr>
          <w:rFonts w:ascii="Times" w:hAnsi="Times"/>
          <w:noProof/>
        </w:rPr>
        <w:t>Daňový úrad (na základe zákona č. 595/2003 Z. z. o dani z príjmov v znení neskorších predpisov, zákon o dani z pridanej hodnoty 222/2004 Z. z. v znení neskorších predpisov)</w:t>
      </w:r>
      <w:r w:rsidRPr="006B3F24">
        <w:rPr>
          <w:rFonts w:ascii="Times" w:hAnsi="Times"/>
          <w:noProof/>
          <w:color w:val="000000" w:themeColor="text1"/>
        </w:rPr>
        <w:t xml:space="preserve"> </w:t>
      </w:r>
      <w:r w:rsidRPr="006B3F24">
        <w:rPr>
          <w:rFonts w:ascii="Times" w:hAnsi="Times"/>
          <w:noProof/>
        </w:rPr>
        <w:t>Súdy, orgány činné v trestnom konaní základe zákona č. 160/2015 Z. z. Civilný sporový poriadok, na základe zákona 301/2005 Z. z. Trestný poriadok v znení neskorších predpisov,</w:t>
      </w:r>
      <w:r w:rsidRPr="006B3F24">
        <w:rPr>
          <w:rFonts w:ascii="Times" w:hAnsi="Times"/>
          <w:noProof/>
          <w:color w:val="000000" w:themeColor="text1"/>
        </w:rPr>
        <w:t xml:space="preserve"> </w:t>
      </w:r>
      <w:r w:rsidRPr="006B3F24">
        <w:rPr>
          <w:rFonts w:ascii="Times" w:hAnsi="Times"/>
          <w:noProof/>
        </w:rPr>
        <w:t>Colný úrad, Finančná správa.</w:t>
      </w:r>
    </w:p>
    <w:p w14:paraId="4575F437" w14:textId="77777777" w:rsidR="002B52ED" w:rsidRPr="00BA7B0D" w:rsidRDefault="002B52ED" w:rsidP="002B52ED">
      <w:pPr>
        <w:spacing w:after="0"/>
        <w:jc w:val="both"/>
        <w:rPr>
          <w:rFonts w:ascii="Times" w:hAnsi="Times" w:cs="Times"/>
          <w:b/>
          <w:bCs/>
          <w:u w:val="single"/>
        </w:rPr>
      </w:pPr>
      <w:r w:rsidRPr="00BA7B0D">
        <w:rPr>
          <w:rFonts w:ascii="Times" w:hAnsi="Times" w:cs="Times"/>
          <w:b/>
          <w:bCs/>
          <w:u w:val="single"/>
        </w:rPr>
        <w:t>Príjemcovia tretie strany:</w:t>
      </w:r>
    </w:p>
    <w:p w14:paraId="5926AF88" w14:textId="77777777" w:rsidR="002B52ED" w:rsidRPr="00BA7B0D" w:rsidRDefault="002B52ED" w:rsidP="002B52ED">
      <w:pPr>
        <w:spacing w:after="0"/>
        <w:jc w:val="both"/>
        <w:rPr>
          <w:rFonts w:ascii="Times" w:hAnsi="Times" w:cs="Times"/>
          <w:color w:val="000000" w:themeColor="text1"/>
        </w:rPr>
      </w:pPr>
      <w:r w:rsidRPr="00BA7B0D">
        <w:rPr>
          <w:rFonts w:ascii="Times" w:hAnsi="Times" w:cs="Times"/>
        </w:rPr>
        <w:t>Daňový úrad (na základe zákona č. 595/2003 Z. z. o dani z príjmov v znení neskorších predpisov, zákon o dani z pridanej hodnoty 222/2004 Z. z. v znení neskorších predpisov)</w:t>
      </w:r>
    </w:p>
    <w:p w14:paraId="3C28CE2C" w14:textId="77777777" w:rsidR="002B52ED" w:rsidRPr="00BA7B0D" w:rsidRDefault="002B52ED" w:rsidP="002B52ED">
      <w:pPr>
        <w:spacing w:after="0"/>
        <w:jc w:val="both"/>
        <w:rPr>
          <w:rFonts w:ascii="Times" w:hAnsi="Times" w:cs="Times"/>
        </w:rPr>
      </w:pPr>
      <w:r w:rsidRPr="00BA7B0D">
        <w:rPr>
          <w:rFonts w:ascii="Times" w:hAnsi="Times" w:cs="Times"/>
        </w:rPr>
        <w:t>Súdy, orgány činné v trestnom konaní základe zákona č. 160/2015 Z. z. Civilný sporový poriadok, na základe zákona 301/2005 Z. z. Trestný poriadok v znení neskorších predpisov</w:t>
      </w:r>
    </w:p>
    <w:p w14:paraId="047A38B1" w14:textId="77777777" w:rsidR="002B52ED" w:rsidRPr="00BA7B0D" w:rsidRDefault="002B52ED" w:rsidP="002B52ED">
      <w:pPr>
        <w:spacing w:after="0"/>
        <w:jc w:val="both"/>
        <w:rPr>
          <w:rFonts w:ascii="Times" w:hAnsi="Times" w:cs="Times"/>
        </w:rPr>
      </w:pPr>
      <w:r w:rsidRPr="00BA7B0D">
        <w:rPr>
          <w:rFonts w:ascii="Times" w:hAnsi="Times" w:cs="Times"/>
        </w:rPr>
        <w:t>Úrad na ochranu osobných údajov na základe zákona č. 18/2018 z. z. o ochrane osobných údajov a o zmene a doplnení niektorých zákonov, Colný úrad, Finančná správa</w:t>
      </w:r>
    </w:p>
    <w:p w14:paraId="5FDD9572" w14:textId="77777777" w:rsidR="002B52ED" w:rsidRPr="00003AAE" w:rsidRDefault="002B52ED" w:rsidP="002B52ED">
      <w:pPr>
        <w:spacing w:line="240" w:lineRule="auto"/>
        <w:contextualSpacing/>
        <w:jc w:val="both"/>
        <w:rPr>
          <w:rFonts w:ascii="Times" w:hAnsi="Times"/>
          <w:noProof/>
        </w:rPr>
      </w:pPr>
    </w:p>
    <w:p w14:paraId="52BB2AA1" w14:textId="77777777" w:rsidR="002B52ED" w:rsidRDefault="002B52ED" w:rsidP="002B52ED">
      <w:pPr>
        <w:spacing w:after="0"/>
        <w:jc w:val="both"/>
        <w:rPr>
          <w:rFonts w:ascii="Times New Roman" w:hAnsi="Times New Roman" w:cs="Times New Roman"/>
        </w:rPr>
      </w:pPr>
      <w:bookmarkStart w:id="7" w:name="_Hlk131418985"/>
      <w:r w:rsidRPr="0048244D">
        <w:rPr>
          <w:rFonts w:ascii="Times New Roman" w:hAnsi="Times New Roman" w:cs="Times New Roman"/>
          <w:b/>
          <w:u w:val="single"/>
        </w:rPr>
        <w:t xml:space="preserve">- do tretích </w:t>
      </w:r>
      <w:r w:rsidRPr="00BF1469">
        <w:rPr>
          <w:rFonts w:ascii="Times New Roman" w:hAnsi="Times New Roman" w:cs="Times New Roman"/>
          <w:bCs/>
        </w:rPr>
        <w:t>krajín</w:t>
      </w:r>
      <w:bookmarkEnd w:id="7"/>
      <w:r>
        <w:rPr>
          <w:rFonts w:ascii="Times New Roman" w:hAnsi="Times New Roman" w:cs="Times New Roman"/>
          <w:bCs/>
        </w:rPr>
        <w:t xml:space="preserve">: </w:t>
      </w:r>
      <w:r w:rsidRPr="00BF1469">
        <w:rPr>
          <w:rFonts w:ascii="Times New Roman" w:hAnsi="Times New Roman" w:cs="Times New Roman"/>
          <w:bCs/>
        </w:rPr>
        <w:t>osobné</w:t>
      </w:r>
      <w:r w:rsidRPr="0048244D">
        <w:rPr>
          <w:rFonts w:ascii="Times New Roman" w:hAnsi="Times New Roman" w:cs="Times New Roman"/>
        </w:rPr>
        <w:t xml:space="preserve"> údaje sa do tretích krajín neposkytujú</w:t>
      </w:r>
    </w:p>
    <w:p w14:paraId="715F31C2" w14:textId="77777777" w:rsidR="002B52ED" w:rsidRPr="00BF1469" w:rsidRDefault="002B52ED" w:rsidP="002B52ED">
      <w:pPr>
        <w:spacing w:after="0"/>
        <w:jc w:val="both"/>
        <w:rPr>
          <w:rFonts w:ascii="Times New Roman" w:hAnsi="Times New Roman" w:cs="Times New Roman"/>
          <w:b/>
          <w:u w:val="single"/>
        </w:rPr>
      </w:pPr>
    </w:p>
    <w:p w14:paraId="6C04E66C" w14:textId="77777777" w:rsidR="002B52ED" w:rsidRPr="0048244D" w:rsidRDefault="002B52ED" w:rsidP="002B52ED">
      <w:pPr>
        <w:spacing w:line="240" w:lineRule="auto"/>
        <w:contextualSpacing/>
        <w:jc w:val="both"/>
        <w:rPr>
          <w:rFonts w:ascii="Times New Roman" w:hAnsi="Times New Roman" w:cs="Times New Roman"/>
        </w:rPr>
      </w:pPr>
      <w:bookmarkStart w:id="8" w:name="_Hlk131418992"/>
      <w:r w:rsidRPr="0048244D">
        <w:rPr>
          <w:rFonts w:ascii="Times New Roman" w:hAnsi="Times New Roman" w:cs="Times New Roman"/>
          <w:b/>
          <w:u w:val="single"/>
        </w:rPr>
        <w:t>- do medzinárodných organizácií</w:t>
      </w:r>
      <w:bookmarkEnd w:id="8"/>
      <w:r>
        <w:rPr>
          <w:rFonts w:ascii="Times New Roman" w:hAnsi="Times New Roman" w:cs="Times New Roman"/>
        </w:rPr>
        <w:t xml:space="preserve">: </w:t>
      </w:r>
      <w:r w:rsidRPr="0048244D">
        <w:rPr>
          <w:rFonts w:ascii="Times New Roman" w:hAnsi="Times New Roman" w:cs="Times New Roman"/>
        </w:rPr>
        <w:t>osobné údaje sa do medzinárodných organizácií neposkytujú</w:t>
      </w:r>
    </w:p>
    <w:p w14:paraId="13089C52" w14:textId="77777777" w:rsidR="002B52ED" w:rsidRPr="0048244D" w:rsidRDefault="002B52ED" w:rsidP="002B52ED">
      <w:pPr>
        <w:spacing w:after="0"/>
        <w:jc w:val="both"/>
        <w:rPr>
          <w:rFonts w:ascii="Times New Roman" w:hAnsi="Times New Roman" w:cs="Times New Roman"/>
        </w:rPr>
      </w:pPr>
    </w:p>
    <w:p w14:paraId="4C61BC99" w14:textId="77777777" w:rsidR="002B52ED" w:rsidRDefault="002B52ED" w:rsidP="002B52ED">
      <w:pPr>
        <w:spacing w:after="0"/>
        <w:jc w:val="both"/>
        <w:rPr>
          <w:rFonts w:ascii="Times New Roman" w:hAnsi="Times New Roman" w:cs="Times New Roman"/>
        </w:rPr>
      </w:pPr>
      <w:bookmarkStart w:id="9" w:name="_Hlk131418997"/>
      <w:r w:rsidRPr="0048244D">
        <w:rPr>
          <w:rFonts w:ascii="Times New Roman" w:hAnsi="Times New Roman" w:cs="Times New Roman"/>
          <w:b/>
          <w:u w:val="single"/>
        </w:rPr>
        <w:t>Zverejňovanie osobných údajov:</w:t>
      </w:r>
      <w:bookmarkEnd w:id="9"/>
      <w:r>
        <w:rPr>
          <w:rFonts w:ascii="Times New Roman" w:hAnsi="Times New Roman" w:cs="Times New Roman"/>
          <w:bCs/>
        </w:rPr>
        <w:t xml:space="preserve"> </w:t>
      </w:r>
      <w:r w:rsidRPr="0048244D">
        <w:rPr>
          <w:rFonts w:ascii="Times New Roman" w:hAnsi="Times New Roman" w:cs="Times New Roman"/>
        </w:rPr>
        <w:t>osobné údaje sa nezverejňujú</w:t>
      </w:r>
      <w:r>
        <w:rPr>
          <w:rFonts w:ascii="Times New Roman" w:hAnsi="Times New Roman" w:cs="Times New Roman"/>
        </w:rPr>
        <w:t>.</w:t>
      </w:r>
    </w:p>
    <w:p w14:paraId="5C8D0602" w14:textId="77777777" w:rsidR="002B52ED" w:rsidRDefault="002B52ED" w:rsidP="002B52ED">
      <w:pPr>
        <w:spacing w:after="0"/>
        <w:jc w:val="both"/>
        <w:rPr>
          <w:rFonts w:ascii="Times New Roman" w:hAnsi="Times New Roman" w:cs="Times New Roman"/>
        </w:rPr>
      </w:pPr>
    </w:p>
    <w:p w14:paraId="292C5F0F" w14:textId="77777777" w:rsidR="002B52ED" w:rsidRPr="001A7C8E" w:rsidRDefault="002B52ED" w:rsidP="002B52ED">
      <w:pPr>
        <w:spacing w:after="0"/>
        <w:contextualSpacing/>
        <w:jc w:val="both"/>
        <w:rPr>
          <w:rFonts w:ascii="Times" w:hAnsi="Times"/>
          <w:b/>
          <w:bCs/>
          <w:u w:val="single"/>
        </w:rPr>
      </w:pPr>
      <w:r w:rsidRPr="006D7190">
        <w:rPr>
          <w:rFonts w:ascii="Times" w:hAnsi="Times"/>
          <w:b/>
          <w:bCs/>
          <w:u w:val="single"/>
        </w:rPr>
        <w:t>Oprávnený záujem Prevádzkovateľa:</w:t>
      </w:r>
      <w:r>
        <w:rPr>
          <w:rFonts w:ascii="Times" w:hAnsi="Times"/>
        </w:rPr>
        <w:t xml:space="preserve"> </w:t>
      </w:r>
      <w:r w:rsidRPr="001A7C8E">
        <w:rPr>
          <w:rFonts w:ascii="Times" w:hAnsi="Times"/>
        </w:rPr>
        <w:t>oprávnený záujem Prevádzkovateľa na plnení práv a povinností vyplývajúcich zo zmluvných a predzmluvných vzťahov, ak zmluvnou stranou je právnická osoba (PO) a v jej mene vystupujú za účelom plnenia zmluvných vzťahov iné fyzické osoby (FO) na základe osobitného oprávnenia alebo ak fyzická osoba podnikateľ</w:t>
      </w:r>
      <w:r>
        <w:rPr>
          <w:rFonts w:ascii="Times" w:hAnsi="Times"/>
        </w:rPr>
        <w:t xml:space="preserve"> </w:t>
      </w:r>
      <w:r w:rsidRPr="001A7C8E">
        <w:rPr>
          <w:rFonts w:ascii="Times" w:hAnsi="Times"/>
        </w:rPr>
        <w:t xml:space="preserve">(SZČO), ktorá je zmluvnou stranou a zastupuje ju iná fyzická osoba (FO), aby mohol plniť zmluvné a predzmluvné vzťahy, pričom dotknuté osoby takéto spracúvanie môžu primerane očakávať. </w:t>
      </w:r>
    </w:p>
    <w:p w14:paraId="26477E3E" w14:textId="77777777" w:rsidR="002B52ED" w:rsidRPr="0048244D" w:rsidRDefault="002B52ED" w:rsidP="002B52ED">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bookmarkStart w:id="10" w:name="_Hlk131419016"/>
    </w:p>
    <w:p w14:paraId="1FC2E86B" w14:textId="77777777" w:rsidR="002B52ED" w:rsidRDefault="002B52ED" w:rsidP="002B52ED">
      <w:pPr>
        <w:widowControl w:val="0"/>
        <w:pBdr>
          <w:top w:val="nil"/>
          <w:left w:val="nil"/>
          <w:bottom w:val="nil"/>
          <w:right w:val="nil"/>
          <w:between w:val="nil"/>
        </w:pBdr>
        <w:suppressAutoHyphens/>
        <w:spacing w:after="0" w:line="240" w:lineRule="auto"/>
        <w:jc w:val="both"/>
        <w:rPr>
          <w:rFonts w:ascii="Times" w:hAnsi="Times"/>
          <w:noProof/>
        </w:rPr>
      </w:pPr>
      <w:r w:rsidRPr="0048244D">
        <w:rPr>
          <w:rFonts w:ascii="Times New Roman" w:eastAsia="Times New Roman" w:hAnsi="Times New Roman" w:cs="Times New Roman"/>
          <w:b/>
          <w:bCs/>
          <w:u w:val="single"/>
          <w:lang w:eastAsia="zh-CN"/>
        </w:rPr>
        <w:t xml:space="preserve">Doba uchovávania </w:t>
      </w:r>
      <w:r>
        <w:rPr>
          <w:rFonts w:ascii="Times New Roman" w:eastAsia="Times New Roman" w:hAnsi="Times New Roman" w:cs="Times New Roman"/>
          <w:b/>
          <w:bCs/>
          <w:u w:val="single"/>
          <w:lang w:eastAsia="zh-CN"/>
        </w:rPr>
        <w:t>osobných údajov</w:t>
      </w:r>
      <w:r w:rsidRPr="0048244D">
        <w:rPr>
          <w:rFonts w:ascii="Times New Roman" w:eastAsia="Times New Roman" w:hAnsi="Times New Roman" w:cs="Times New Roman"/>
          <w:b/>
          <w:bCs/>
          <w:u w:val="single"/>
          <w:lang w:eastAsia="zh-CN"/>
        </w:rPr>
        <w:t>/ kritérium jej určenia:</w:t>
      </w:r>
      <w:bookmarkEnd w:id="10"/>
      <w:r>
        <w:rPr>
          <w:rFonts w:ascii="Times New Roman" w:eastAsia="Times New Roman" w:hAnsi="Times New Roman" w:cs="Times New Roman"/>
          <w:lang w:eastAsia="zh-CN"/>
        </w:rPr>
        <w:t xml:space="preserve"> </w:t>
      </w:r>
      <w:r w:rsidRPr="00C740A4">
        <w:rPr>
          <w:rFonts w:ascii="Times" w:hAnsi="Times"/>
          <w:noProof/>
        </w:rPr>
        <w:t xml:space="preserve"> </w:t>
      </w:r>
    </w:p>
    <w:p w14:paraId="135B06D3" w14:textId="77777777" w:rsidR="002B52ED" w:rsidRDefault="002B52ED" w:rsidP="002B52ED">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D93055">
        <w:rPr>
          <w:rFonts w:ascii="Times" w:eastAsia="Times" w:hAnsi="Times" w:cs="Times"/>
        </w:rPr>
        <w:t xml:space="preserve">počas obdobia plnenia zmluvy o kúpe tovaru a počas plynutia záručnej lehoty </w:t>
      </w:r>
      <w:r w:rsidRPr="00D93055">
        <w:rPr>
          <w:rFonts w:ascii="Times" w:eastAsia="Times" w:hAnsi="Times" w:cs="Times"/>
          <w:color w:val="141823"/>
          <w:highlight w:val="white"/>
        </w:rPr>
        <w:t>zakúpeného tovaru</w:t>
      </w:r>
      <w:r>
        <w:rPr>
          <w:rFonts w:ascii="Times" w:eastAsia="Times" w:hAnsi="Times" w:cs="Times"/>
          <w:color w:val="141823"/>
        </w:rPr>
        <w:t>,</w:t>
      </w:r>
    </w:p>
    <w:p w14:paraId="262177BD" w14:textId="77777777" w:rsidR="002B52ED" w:rsidRPr="0002254C" w:rsidRDefault="002B52ED" w:rsidP="002B52ED">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02254C">
        <w:rPr>
          <w:rFonts w:ascii="Times New Roman" w:hAnsi="Times New Roman" w:cs="Times New Roman"/>
        </w:rPr>
        <w:t>do naplnenia účelu spracúvania,</w:t>
      </w:r>
    </w:p>
    <w:p w14:paraId="6CFB5224" w14:textId="77777777" w:rsidR="002B52ED" w:rsidRDefault="002B52ED" w:rsidP="002B52ED">
      <w:pPr>
        <w:pStyle w:val="Odsekzoznamu"/>
        <w:widowControl w:val="0"/>
        <w:numPr>
          <w:ilvl w:val="0"/>
          <w:numId w:val="45"/>
        </w:numPr>
        <w:pBdr>
          <w:top w:val="nil"/>
          <w:left w:val="nil"/>
          <w:bottom w:val="nil"/>
          <w:right w:val="nil"/>
          <w:between w:val="nil"/>
        </w:pBdr>
        <w:suppressAutoHyphens/>
        <w:spacing w:after="0" w:line="240" w:lineRule="auto"/>
        <w:jc w:val="both"/>
        <w:rPr>
          <w:rFonts w:ascii="Times" w:eastAsia="Times" w:hAnsi="Times" w:cs="Times"/>
          <w:color w:val="141823"/>
        </w:rPr>
      </w:pPr>
      <w:r w:rsidRPr="00D93055">
        <w:rPr>
          <w:rFonts w:ascii="Times" w:eastAsia="Times" w:hAnsi="Times" w:cs="Times"/>
        </w:rPr>
        <w:t xml:space="preserve">počas obdobia plnenia zmluvy o kúpe tovaru a počas plynutia záručnej lehoty </w:t>
      </w:r>
      <w:r w:rsidRPr="00D93055">
        <w:rPr>
          <w:rFonts w:ascii="Times" w:eastAsia="Times" w:hAnsi="Times" w:cs="Times"/>
          <w:color w:val="141823"/>
          <w:highlight w:val="white"/>
        </w:rPr>
        <w:t>zakúpeného tovaru</w:t>
      </w:r>
      <w:r>
        <w:rPr>
          <w:rFonts w:ascii="Times" w:eastAsia="Times" w:hAnsi="Times" w:cs="Times"/>
          <w:color w:val="141823"/>
        </w:rPr>
        <w:t>,</w:t>
      </w:r>
    </w:p>
    <w:p w14:paraId="008B3009" w14:textId="77777777" w:rsidR="002B52ED" w:rsidRPr="00AE3CA4" w:rsidRDefault="002B52ED" w:rsidP="002B52ED">
      <w:pPr>
        <w:widowControl w:val="0"/>
        <w:pBdr>
          <w:top w:val="nil"/>
          <w:left w:val="nil"/>
          <w:bottom w:val="nil"/>
          <w:right w:val="nil"/>
          <w:between w:val="nil"/>
        </w:pBdr>
        <w:suppressAutoHyphens/>
        <w:spacing w:after="0" w:line="240" w:lineRule="auto"/>
        <w:jc w:val="both"/>
        <w:rPr>
          <w:rFonts w:ascii="Times New Roman" w:eastAsia="Times New Roman" w:hAnsi="Times New Roman" w:cs="Times New Roman"/>
          <w:b/>
          <w:bCs/>
          <w:u w:val="single"/>
          <w:lang w:eastAsia="zh-CN"/>
        </w:rPr>
      </w:pPr>
    </w:p>
    <w:p w14:paraId="76BE6D9B" w14:textId="77777777" w:rsidR="002B52ED" w:rsidRPr="0048244D" w:rsidRDefault="002B52ED" w:rsidP="002B52ED">
      <w:pPr>
        <w:spacing w:after="0"/>
        <w:jc w:val="both"/>
        <w:rPr>
          <w:rFonts w:ascii="Times" w:hAnsi="Times"/>
          <w:b/>
          <w:bCs/>
          <w:u w:val="single"/>
        </w:rPr>
      </w:pPr>
      <w:bookmarkStart w:id="11" w:name="_Hlk141261540"/>
      <w:bookmarkStart w:id="12" w:name="_Hlk131419003"/>
      <w:r w:rsidRPr="0048244D">
        <w:rPr>
          <w:rFonts w:ascii="Times" w:hAnsi="Times"/>
          <w:b/>
          <w:bCs/>
          <w:u w:val="single"/>
        </w:rPr>
        <w:t>Poučenie o forme požiadavky na poskytnutie osobných údajov od dotknutých osôb:</w:t>
      </w:r>
    </w:p>
    <w:p w14:paraId="027FD730" w14:textId="77777777" w:rsidR="002B52ED" w:rsidRDefault="002B52ED" w:rsidP="002B52ED">
      <w:pPr>
        <w:spacing w:after="0"/>
        <w:jc w:val="both"/>
        <w:rPr>
          <w:rFonts w:ascii="Times" w:hAnsi="Times"/>
          <w:color w:val="000000"/>
          <w:shd w:val="clear" w:color="auto" w:fill="FFFFFF"/>
        </w:rPr>
      </w:pPr>
      <w:bookmarkStart w:id="13" w:name="_Hlk141262787"/>
      <w:bookmarkEnd w:id="11"/>
      <w:r w:rsidRPr="0048244D">
        <w:rPr>
          <w:rFonts w:ascii="Times" w:hAnsi="Times"/>
        </w:rPr>
        <w:t xml:space="preserve">Poskytovanie osobných údajov je zmluvná a zároveň zákonná požiadavka. </w:t>
      </w:r>
      <w:bookmarkEnd w:id="13"/>
      <w:r w:rsidRPr="0048244D">
        <w:rPr>
          <w:rFonts w:ascii="Times" w:hAnsi="Times"/>
        </w:rPr>
        <w:t xml:space="preserve">Dotknutá osoba je povinná poskytnúť osobné údaje. </w:t>
      </w:r>
      <w:r w:rsidRPr="0048244D">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bookmarkEnd w:id="12"/>
    </w:p>
    <w:p w14:paraId="7D6EFF76" w14:textId="77777777" w:rsidR="002B52ED" w:rsidRDefault="002B52ED" w:rsidP="002B52ED">
      <w:pPr>
        <w:spacing w:after="0"/>
        <w:jc w:val="both"/>
        <w:rPr>
          <w:rFonts w:ascii="Times" w:hAnsi="Times"/>
          <w:color w:val="000000"/>
          <w:shd w:val="clear" w:color="auto" w:fill="FFFFFF"/>
        </w:rPr>
      </w:pPr>
    </w:p>
    <w:p w14:paraId="264B4676" w14:textId="77777777" w:rsidR="002B52ED" w:rsidRPr="00F0236A" w:rsidRDefault="002B52ED" w:rsidP="002B52ED">
      <w:pPr>
        <w:contextualSpacing/>
        <w:jc w:val="both"/>
        <w:rPr>
          <w:rFonts w:ascii="Times" w:eastAsia="Times New Roman" w:hAnsi="Times"/>
          <w:lang w:eastAsia="sk-SK"/>
        </w:rPr>
      </w:pPr>
      <w:r w:rsidRPr="00F0236A">
        <w:rPr>
          <w:rFonts w:ascii="Times" w:eastAsia="Times New Roman" w:hAnsi="Times"/>
          <w:b/>
          <w:bCs/>
          <w:u w:val="single"/>
          <w:lang w:eastAsia="sk-SK"/>
        </w:rPr>
        <w:lastRenderedPageBreak/>
        <w:t>Prevádzkovateľ sa zaručuje</w:t>
      </w:r>
      <w:r w:rsidRPr="00F0236A">
        <w:rPr>
          <w:rFonts w:ascii="Times" w:eastAsia="Times New Roman" w:hAnsi="Times"/>
          <w:b/>
          <w:bCs/>
          <w:lang w:eastAsia="sk-SK"/>
        </w:rPr>
        <w:t>,</w:t>
      </w:r>
      <w:r w:rsidRPr="00F0236A">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30DAD956" w14:textId="77777777" w:rsidR="002B52ED" w:rsidRPr="00F0236A" w:rsidRDefault="002B52ED" w:rsidP="002B52ED">
      <w:pPr>
        <w:contextualSpacing/>
        <w:jc w:val="both"/>
        <w:rPr>
          <w:rFonts w:ascii="Times" w:eastAsia="Times New Roman" w:hAnsi="Times"/>
          <w:lang w:eastAsia="sk-SK"/>
        </w:rPr>
      </w:pPr>
      <w:r w:rsidRPr="00F0236A">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56D0821F" w14:textId="77777777" w:rsidR="002B52ED" w:rsidRPr="00F0236A" w:rsidRDefault="002B52ED" w:rsidP="002B52ED">
      <w:pPr>
        <w:spacing w:after="0"/>
        <w:rPr>
          <w:rFonts w:ascii="Times" w:hAnsi="Times"/>
          <w:b/>
          <w:bCs/>
          <w:u w:val="single"/>
        </w:rPr>
      </w:pPr>
    </w:p>
    <w:p w14:paraId="181CBCDA" w14:textId="77777777" w:rsidR="002B52ED" w:rsidRPr="006C6ACB" w:rsidRDefault="002B52ED" w:rsidP="002B52ED">
      <w:pPr>
        <w:jc w:val="both"/>
        <w:rPr>
          <w:rFonts w:ascii="Times" w:hAnsi="Times"/>
        </w:rPr>
      </w:pPr>
      <w:r w:rsidRPr="00F0236A">
        <w:rPr>
          <w:rFonts w:ascii="Times" w:hAnsi="Times"/>
          <w:b/>
          <w:bCs/>
          <w:u w:val="single"/>
        </w:rPr>
        <w:t>Technické a organizačné bezpečnostné opatrenia:</w:t>
      </w:r>
      <w:r w:rsidRPr="00F0236A">
        <w:rPr>
          <w:rFonts w:ascii="Times" w:hAnsi="Times"/>
        </w:rPr>
        <w:t xml:space="preserve"> </w:t>
      </w:r>
      <w:r>
        <w:rPr>
          <w:rFonts w:ascii="Times" w:hAnsi="Times"/>
        </w:rPr>
        <w:t>o</w:t>
      </w:r>
      <w:r w:rsidRPr="00F0236A">
        <w:rPr>
          <w:rFonts w:ascii="Times" w:hAnsi="Times"/>
        </w:rPr>
        <w:t>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2185A5A7" w14:textId="77777777" w:rsidR="002B52ED" w:rsidRPr="00A70678" w:rsidRDefault="002B52ED" w:rsidP="002B52ED">
      <w:pPr>
        <w:spacing w:after="0"/>
        <w:jc w:val="both"/>
        <w:rPr>
          <w:rFonts w:ascii="Times" w:hAnsi="Times"/>
          <w:b/>
          <w:bCs/>
          <w:u w:val="single"/>
        </w:rPr>
      </w:pPr>
      <w:r w:rsidRPr="00BF233F">
        <w:rPr>
          <w:rFonts w:ascii="Times" w:hAnsi="Times"/>
          <w:b/>
          <w:bCs/>
          <w:u w:val="single"/>
        </w:rPr>
        <w:t>Automatizované individuálne rozhodovanie vrátane profilovania:</w:t>
      </w:r>
      <w:r w:rsidRPr="00BF233F">
        <w:rPr>
          <w:rFonts w:ascii="Times" w:hAnsi="Times"/>
        </w:rPr>
        <w:t xml:space="preserve"> automatizované individuálne rozhodovanie vrátane profilovania sa nevykonáva. </w:t>
      </w:r>
    </w:p>
    <w:p w14:paraId="1F30C2D3" w14:textId="77777777" w:rsidR="002B52ED" w:rsidRPr="00BF1469" w:rsidRDefault="002B52ED" w:rsidP="002B52ED">
      <w:pPr>
        <w:spacing w:after="0"/>
        <w:jc w:val="both"/>
        <w:rPr>
          <w:rFonts w:ascii="Times New Roman" w:hAnsi="Times New Roman" w:cs="Times New Roman"/>
          <w:b/>
          <w:bCs/>
          <w:u w:val="single"/>
        </w:rPr>
      </w:pPr>
    </w:p>
    <w:p w14:paraId="2CAED33F" w14:textId="77777777" w:rsidR="002B52ED" w:rsidRPr="0048244D" w:rsidRDefault="002B52ED" w:rsidP="002B52ED">
      <w:pPr>
        <w:contextualSpacing/>
        <w:jc w:val="both"/>
        <w:rPr>
          <w:rFonts w:ascii="Times New Roman" w:eastAsia="Times New Roman" w:hAnsi="Times New Roman" w:cs="Times New Roman"/>
          <w:lang w:eastAsia="sk-SK"/>
        </w:rPr>
      </w:pPr>
    </w:p>
    <w:p w14:paraId="49EAF360" w14:textId="77777777" w:rsidR="002B52ED" w:rsidRPr="0048244D" w:rsidRDefault="002B52ED" w:rsidP="002B52ED">
      <w:pPr>
        <w:contextualSpacing/>
        <w:jc w:val="both"/>
        <w:rPr>
          <w:rFonts w:ascii="Times New Roman" w:hAnsi="Times New Roman" w:cs="Times New Roman"/>
        </w:rPr>
      </w:pPr>
    </w:p>
    <w:p w14:paraId="3C8D07E4" w14:textId="4079E085" w:rsidR="00C80A38" w:rsidRPr="002B52ED" w:rsidRDefault="00C80A38" w:rsidP="002B52ED"/>
    <w:sectPr w:rsidR="00C80A38" w:rsidRPr="002B52ED" w:rsidSect="00E7194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08D18" w14:textId="77777777" w:rsidR="00E7194C" w:rsidRDefault="00E7194C" w:rsidP="00203DAC">
      <w:pPr>
        <w:spacing w:after="0" w:line="240" w:lineRule="auto"/>
      </w:pPr>
      <w:r>
        <w:separator/>
      </w:r>
    </w:p>
  </w:endnote>
  <w:endnote w:type="continuationSeparator" w:id="0">
    <w:p w14:paraId="3FFC5791" w14:textId="77777777" w:rsidR="00E7194C" w:rsidRDefault="00E7194C"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59BED" w14:textId="77777777" w:rsidR="00E7194C" w:rsidRDefault="00E7194C" w:rsidP="00203DAC">
      <w:pPr>
        <w:spacing w:after="0" w:line="240" w:lineRule="auto"/>
      </w:pPr>
      <w:r>
        <w:separator/>
      </w:r>
    </w:p>
  </w:footnote>
  <w:footnote w:type="continuationSeparator" w:id="0">
    <w:p w14:paraId="30184D15" w14:textId="77777777" w:rsidR="00E7194C" w:rsidRDefault="00E7194C"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9E643A" w:rsidRDefault="00203DAC" w:rsidP="00203DAC">
    <w:pPr>
      <w:spacing w:after="0"/>
      <w:jc w:val="center"/>
      <w:rPr>
        <w:rFonts w:ascii="Times" w:eastAsia="+mj-ea" w:hAnsi="Times" w:cs="Times New Roman"/>
        <w:b/>
        <w:sz w:val="24"/>
        <w:szCs w:val="24"/>
      </w:rPr>
    </w:pPr>
    <w:r w:rsidRPr="009E643A">
      <w:rPr>
        <w:rFonts w:ascii="Times" w:eastAsia="+mj-ea" w:hAnsi="Times" w:cs="Times New Roman"/>
        <w:b/>
        <w:sz w:val="24"/>
        <w:szCs w:val="24"/>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49CB"/>
    <w:multiLevelType w:val="hybridMultilevel"/>
    <w:tmpl w:val="BFA25462"/>
    <w:lvl w:ilvl="0" w:tplc="AAC4B880">
      <w:start w:val="10"/>
      <w:numFmt w:val="bullet"/>
      <w:lvlText w:val=""/>
      <w:lvlJc w:val="left"/>
      <w:pPr>
        <w:ind w:left="1080" w:hanging="360"/>
      </w:pPr>
      <w:rPr>
        <w:rFonts w:ascii="Symbol" w:eastAsia="Times New Roman" w:hAnsi="Symbol" w:cs="Times New Roman" w:hint="default"/>
        <w:b w:val="0"/>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BD58B4"/>
    <w:multiLevelType w:val="hybridMultilevel"/>
    <w:tmpl w:val="668A2052"/>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26B0376"/>
    <w:multiLevelType w:val="hybridMultilevel"/>
    <w:tmpl w:val="03BEF528"/>
    <w:lvl w:ilvl="0" w:tplc="C6705564">
      <w:start w:val="1"/>
      <w:numFmt w:val="lowerLetter"/>
      <w:lvlText w:val="%1)"/>
      <w:lvlJc w:val="left"/>
      <w:pPr>
        <w:ind w:left="360" w:hanging="360"/>
      </w:pPr>
      <w:rPr>
        <w:rFonts w:hint="default"/>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3D945C6"/>
    <w:multiLevelType w:val="hybridMultilevel"/>
    <w:tmpl w:val="8096A012"/>
    <w:lvl w:ilvl="0" w:tplc="69403C2E">
      <w:start w:val="1"/>
      <w:numFmt w:val="lowerLetter"/>
      <w:lvlText w:val="%1)"/>
      <w:lvlJc w:val="left"/>
      <w:pPr>
        <w:ind w:left="360" w:hanging="360"/>
      </w:pPr>
      <w:rPr>
        <w:rFonts w:ascii="Times New Roman" w:eastAsiaTheme="minorHAnsi" w:hAnsi="Times New Roman" w:cs="Times New Roman"/>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84B4D6A"/>
    <w:multiLevelType w:val="hybridMultilevel"/>
    <w:tmpl w:val="23561D20"/>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9A53C7B"/>
    <w:multiLevelType w:val="hybridMultilevel"/>
    <w:tmpl w:val="193C9BD2"/>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B916608"/>
    <w:multiLevelType w:val="hybridMultilevel"/>
    <w:tmpl w:val="36A2684E"/>
    <w:lvl w:ilvl="0" w:tplc="D0701672">
      <w:start w:val="1"/>
      <w:numFmt w:val="lowerLetter"/>
      <w:lvlText w:val="%1)"/>
      <w:lvlJc w:val="left"/>
      <w:pPr>
        <w:ind w:left="360" w:hanging="360"/>
      </w:pPr>
      <w:rPr>
        <w:rFonts w:ascii="Times" w:eastAsia="Times" w:hAnsi="Times" w:cs="Times"/>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BD75AFA"/>
    <w:multiLevelType w:val="hybridMultilevel"/>
    <w:tmpl w:val="C9208AA4"/>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E4E72D8"/>
    <w:multiLevelType w:val="hybridMultilevel"/>
    <w:tmpl w:val="71B6B626"/>
    <w:lvl w:ilvl="0" w:tplc="3CD66EFA">
      <w:start w:val="1"/>
      <w:numFmt w:val="bullet"/>
      <w:lvlText w:val="."/>
      <w:lvlJc w:val="left"/>
      <w:pPr>
        <w:ind w:left="1068" w:hanging="360"/>
      </w:pPr>
      <w:rPr>
        <w:rFonts w:ascii="Courier New" w:eastAsiaTheme="minorHAnsi" w:hAnsi="Courier New" w:hint="default"/>
        <w:b/>
        <w:color w:val="auto"/>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9" w15:restartNumberingAfterBreak="0">
    <w:nsid w:val="143D0D0D"/>
    <w:multiLevelType w:val="hybridMultilevel"/>
    <w:tmpl w:val="A4C48DAA"/>
    <w:lvl w:ilvl="0" w:tplc="4E489EC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B21B24">
      <w:start w:val="1"/>
      <w:numFmt w:val="bullet"/>
      <w:lvlText w:val="o"/>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5878B0">
      <w:start w:val="1"/>
      <w:numFmt w:val="bullet"/>
      <w:lvlText w:val="▪"/>
      <w:lvlJc w:val="left"/>
      <w:pPr>
        <w:ind w:left="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8633C4">
      <w:start w:val="1"/>
      <w:numFmt w:val="bullet"/>
      <w:lvlRestart w:val="0"/>
      <w:lvlText w:val="-"/>
      <w:lvlJc w:val="left"/>
      <w:pPr>
        <w:ind w:left="1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8A3A2C">
      <w:start w:val="1"/>
      <w:numFmt w:val="bullet"/>
      <w:lvlText w:val="o"/>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6E79DE">
      <w:start w:val="1"/>
      <w:numFmt w:val="bullet"/>
      <w:lvlText w:val="▪"/>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83A92">
      <w:start w:val="1"/>
      <w:numFmt w:val="bullet"/>
      <w:lvlText w:val="•"/>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B485FE">
      <w:start w:val="1"/>
      <w:numFmt w:val="bullet"/>
      <w:lvlText w:val="o"/>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2479B0">
      <w:start w:val="1"/>
      <w:numFmt w:val="bullet"/>
      <w:lvlText w:val="▪"/>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60F6545"/>
    <w:multiLevelType w:val="hybridMultilevel"/>
    <w:tmpl w:val="6A943D7A"/>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A137047"/>
    <w:multiLevelType w:val="hybridMultilevel"/>
    <w:tmpl w:val="7F820BFE"/>
    <w:lvl w:ilvl="0" w:tplc="E0F49A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21A7953"/>
    <w:multiLevelType w:val="hybridMultilevel"/>
    <w:tmpl w:val="90A81982"/>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A9453C"/>
    <w:multiLevelType w:val="hybridMultilevel"/>
    <w:tmpl w:val="87428074"/>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E36936"/>
    <w:multiLevelType w:val="hybridMultilevel"/>
    <w:tmpl w:val="0F08F696"/>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311B9E"/>
    <w:multiLevelType w:val="hybridMultilevel"/>
    <w:tmpl w:val="1CD8FFF2"/>
    <w:lvl w:ilvl="0" w:tplc="041B0017">
      <w:start w:val="1"/>
      <w:numFmt w:val="lowerLetter"/>
      <w:lvlText w:val="%1)"/>
      <w:lvlJc w:val="left"/>
      <w:pPr>
        <w:ind w:left="36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16" w15:restartNumberingAfterBreak="0">
    <w:nsid w:val="2E176529"/>
    <w:multiLevelType w:val="hybridMultilevel"/>
    <w:tmpl w:val="6694A356"/>
    <w:lvl w:ilvl="0" w:tplc="3CD66EFA">
      <w:start w:val="1"/>
      <w:numFmt w:val="bullet"/>
      <w:lvlText w:val="."/>
      <w:lvlJc w:val="left"/>
      <w:pPr>
        <w:ind w:left="1440" w:hanging="360"/>
      </w:pPr>
      <w:rPr>
        <w:rFonts w:ascii="Courier New" w:eastAsiaTheme="minorHAnsi" w:hAnsi="Courier New" w:hint="default"/>
        <w:b/>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7" w15:restartNumberingAfterBreak="0">
    <w:nsid w:val="2EDD1686"/>
    <w:multiLevelType w:val="hybridMultilevel"/>
    <w:tmpl w:val="A1F24138"/>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22905BE"/>
    <w:multiLevelType w:val="hybridMultilevel"/>
    <w:tmpl w:val="7CE248AE"/>
    <w:lvl w:ilvl="0" w:tplc="3CD66EFA">
      <w:start w:val="1"/>
      <w:numFmt w:val="bullet"/>
      <w:lvlText w:val="."/>
      <w:lvlJc w:val="left"/>
      <w:pPr>
        <w:ind w:left="1068" w:hanging="360"/>
      </w:pPr>
      <w:rPr>
        <w:rFonts w:ascii="Courier New" w:eastAsiaTheme="minorHAnsi" w:hAnsi="Courier New" w:hint="default"/>
        <w:b/>
        <w:color w:val="auto"/>
      </w:rPr>
    </w:lvl>
    <w:lvl w:ilvl="1" w:tplc="FFFFFFFF" w:tentative="1">
      <w:start w:val="1"/>
      <w:numFmt w:val="bullet"/>
      <w:lvlText w:val="o"/>
      <w:lvlJc w:val="left"/>
      <w:pPr>
        <w:ind w:left="2508" w:hanging="360"/>
      </w:pPr>
      <w:rPr>
        <w:rFonts w:ascii="Courier New" w:hAnsi="Courier New" w:cs="Courier New" w:hint="default"/>
      </w:rPr>
    </w:lvl>
    <w:lvl w:ilvl="2" w:tplc="FFFFFFFF" w:tentative="1">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19" w15:restartNumberingAfterBreak="0">
    <w:nsid w:val="369E043E"/>
    <w:multiLevelType w:val="hybridMultilevel"/>
    <w:tmpl w:val="32AA0D1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365DF7"/>
    <w:multiLevelType w:val="hybridMultilevel"/>
    <w:tmpl w:val="3FDAED96"/>
    <w:lvl w:ilvl="0" w:tplc="05C844F8">
      <w:start w:val="1"/>
      <w:numFmt w:val="bullet"/>
      <w:lvlText w:val="-"/>
      <w:lvlJc w:val="left"/>
      <w:pPr>
        <w:ind w:left="1440" w:hanging="360"/>
      </w:pPr>
      <w:rPr>
        <w:rFonts w:ascii="Times" w:eastAsiaTheme="minorHAnsi" w:hAnsi="Times" w:cstheme="minorBidi" w:hint="default"/>
        <w:b/>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3B5F7726"/>
    <w:multiLevelType w:val="hybridMultilevel"/>
    <w:tmpl w:val="7EFE36B6"/>
    <w:lvl w:ilvl="0" w:tplc="504CEB1E">
      <w:start w:val="2"/>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DD2750E"/>
    <w:multiLevelType w:val="hybridMultilevel"/>
    <w:tmpl w:val="95C2AC3C"/>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F47422A"/>
    <w:multiLevelType w:val="hybridMultilevel"/>
    <w:tmpl w:val="163A1916"/>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43CE0341"/>
    <w:multiLevelType w:val="hybridMultilevel"/>
    <w:tmpl w:val="D486D492"/>
    <w:lvl w:ilvl="0" w:tplc="FED61D98">
      <w:numFmt w:val="bullet"/>
      <w:lvlText w:val="•"/>
      <w:lvlJc w:val="left"/>
      <w:pPr>
        <w:ind w:left="720" w:hanging="360"/>
      </w:pPr>
      <w:rPr>
        <w:rFonts w:ascii="Times New Roman" w:eastAsiaTheme="minorEastAsi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22631"/>
    <w:multiLevelType w:val="hybridMultilevel"/>
    <w:tmpl w:val="B0343ED4"/>
    <w:lvl w:ilvl="0" w:tplc="041B0003">
      <w:start w:val="1"/>
      <w:numFmt w:val="bullet"/>
      <w:lvlText w:val="o"/>
      <w:lvlJc w:val="left"/>
      <w:pPr>
        <w:ind w:left="360" w:hanging="360"/>
      </w:pPr>
      <w:rPr>
        <w:rFonts w:ascii="Courier New" w:hAnsi="Courier New"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26" w15:restartNumberingAfterBreak="0">
    <w:nsid w:val="48B62D89"/>
    <w:multiLevelType w:val="hybridMultilevel"/>
    <w:tmpl w:val="4E94D7D6"/>
    <w:lvl w:ilvl="0" w:tplc="E0F49A5C">
      <w:start w:val="1"/>
      <w:numFmt w:val="lowerLetter"/>
      <w:lvlText w:val="%1)"/>
      <w:lvlJc w:val="left"/>
      <w:pPr>
        <w:ind w:left="360" w:hanging="360"/>
      </w:pPr>
      <w:rPr>
        <w:rFonts w:hint="default"/>
        <w:b w:val="0"/>
        <w:bCs w:val="0"/>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B7210B2"/>
    <w:multiLevelType w:val="hybridMultilevel"/>
    <w:tmpl w:val="445E24AA"/>
    <w:lvl w:ilvl="0" w:tplc="F18E91D0">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15:restartNumberingAfterBreak="0">
    <w:nsid w:val="4D97613B"/>
    <w:multiLevelType w:val="hybridMultilevel"/>
    <w:tmpl w:val="F4A2A2D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CF4265"/>
    <w:multiLevelType w:val="hybridMultilevel"/>
    <w:tmpl w:val="77DA5684"/>
    <w:lvl w:ilvl="0" w:tplc="F2C04438">
      <w:start w:val="1"/>
      <w:numFmt w:val="lowerLetter"/>
      <w:lvlText w:val="%1)"/>
      <w:lvlJc w:val="left"/>
      <w:pPr>
        <w:ind w:left="360" w:hanging="360"/>
      </w:pPr>
      <w:rPr>
        <w:rFonts w:ascii="Times" w:hAnsi="Times" w:cstheme="minorBidi"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011707D"/>
    <w:multiLevelType w:val="hybridMultilevel"/>
    <w:tmpl w:val="7FCAC7CA"/>
    <w:lvl w:ilvl="0" w:tplc="4E489EC8">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50E82A05"/>
    <w:multiLevelType w:val="hybridMultilevel"/>
    <w:tmpl w:val="E99A7752"/>
    <w:lvl w:ilvl="0" w:tplc="E0F49A5C">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534E202C"/>
    <w:multiLevelType w:val="hybridMultilevel"/>
    <w:tmpl w:val="013EFDE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56D335E1"/>
    <w:multiLevelType w:val="hybridMultilevel"/>
    <w:tmpl w:val="16484810"/>
    <w:lvl w:ilvl="0" w:tplc="F8D0054A">
      <w:start w:val="1"/>
      <w:numFmt w:val="lowerLetter"/>
      <w:lvlText w:val="%1)"/>
      <w:lvlJc w:val="left"/>
      <w:pPr>
        <w:ind w:left="360" w:hanging="360"/>
      </w:pPr>
      <w:rPr>
        <w:rFonts w:ascii="Times New Roman" w:eastAsiaTheme="minorHAnsi"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5D026CC8"/>
    <w:multiLevelType w:val="hybridMultilevel"/>
    <w:tmpl w:val="0A2EF9A6"/>
    <w:lvl w:ilvl="0" w:tplc="DF0664CE">
      <w:start w:val="1"/>
      <w:numFmt w:val="lowerLetter"/>
      <w:lvlText w:val="%1)"/>
      <w:lvlJc w:val="left"/>
      <w:pPr>
        <w:ind w:left="360" w:hanging="360"/>
      </w:pPr>
      <w:rPr>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61913931"/>
    <w:multiLevelType w:val="hybridMultilevel"/>
    <w:tmpl w:val="356A85BC"/>
    <w:lvl w:ilvl="0" w:tplc="DE723742">
      <w:start w:val="1"/>
      <w:numFmt w:val="lowerLetter"/>
      <w:lvlText w:val="%1)"/>
      <w:lvlJc w:val="left"/>
      <w:pPr>
        <w:ind w:left="360" w:hanging="360"/>
      </w:pPr>
      <w:rPr>
        <w:rFonts w:ascii="Times" w:eastAsia="Times" w:hAnsi="Times" w:cs="Time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64B1F17"/>
    <w:multiLevelType w:val="hybridMultilevel"/>
    <w:tmpl w:val="D480EB54"/>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65E7415"/>
    <w:multiLevelType w:val="hybridMultilevel"/>
    <w:tmpl w:val="2E8C2ED6"/>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7A040C9"/>
    <w:multiLevelType w:val="hybridMultilevel"/>
    <w:tmpl w:val="BA98DF0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8850D50"/>
    <w:multiLevelType w:val="hybridMultilevel"/>
    <w:tmpl w:val="68923DB4"/>
    <w:lvl w:ilvl="0" w:tplc="A48C17C8">
      <w:start w:val="1"/>
      <w:numFmt w:val="lowerLetter"/>
      <w:lvlText w:val="%1)"/>
      <w:lvlJc w:val="left"/>
      <w:pPr>
        <w:ind w:left="720" w:hanging="360"/>
      </w:pPr>
      <w:rPr>
        <w:rFonts w:hint="default"/>
        <w:b w:val="0"/>
        <w:bCs w:val="0"/>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CD5A47"/>
    <w:multiLevelType w:val="hybridMultilevel"/>
    <w:tmpl w:val="FFC258A4"/>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D936161"/>
    <w:multiLevelType w:val="hybridMultilevel"/>
    <w:tmpl w:val="1AF48D7C"/>
    <w:lvl w:ilvl="0" w:tplc="4E489EC8">
      <w:start w:val="1"/>
      <w:numFmt w:val="bullet"/>
      <w:lvlText w:val="•"/>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42" w15:restartNumberingAfterBreak="0">
    <w:nsid w:val="734B4367"/>
    <w:multiLevelType w:val="hybridMultilevel"/>
    <w:tmpl w:val="35686620"/>
    <w:lvl w:ilvl="0" w:tplc="4E489EC8">
      <w:start w:val="1"/>
      <w:numFmt w:val="bullet"/>
      <w:lvlText w:val="•"/>
      <w:lvlJc w:val="left"/>
      <w:pPr>
        <w:ind w:left="106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3" w15:restartNumberingAfterBreak="0">
    <w:nsid w:val="75B31969"/>
    <w:multiLevelType w:val="hybridMultilevel"/>
    <w:tmpl w:val="0990242A"/>
    <w:lvl w:ilvl="0" w:tplc="4E489EC8">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67F40AB"/>
    <w:multiLevelType w:val="hybridMultilevel"/>
    <w:tmpl w:val="19E0F8AC"/>
    <w:lvl w:ilvl="0" w:tplc="E0F49A5C">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7C20271A"/>
    <w:multiLevelType w:val="hybridMultilevel"/>
    <w:tmpl w:val="B9FC75DE"/>
    <w:lvl w:ilvl="0" w:tplc="9F505B80">
      <w:start w:val="1"/>
      <w:numFmt w:val="bullet"/>
      <w:lvlText w:val="•"/>
      <w:lvlJc w:val="left"/>
      <w:pPr>
        <w:ind w:left="720" w:hanging="360"/>
      </w:pPr>
      <w:rPr>
        <w:rFonts w:ascii="Times New Roman" w:eastAsiaTheme="minorHAnsi" w:hAnsi="Times New Roman" w:cs="Times New Roman" w:hint="default"/>
        <w:b/>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56528402">
    <w:abstractNumId w:val="3"/>
  </w:num>
  <w:num w:numId="2" w16cid:durableId="728385350">
    <w:abstractNumId w:val="12"/>
  </w:num>
  <w:num w:numId="3" w16cid:durableId="1037508957">
    <w:abstractNumId w:val="10"/>
  </w:num>
  <w:num w:numId="4" w16cid:durableId="1664892381">
    <w:abstractNumId w:val="33"/>
  </w:num>
  <w:num w:numId="5" w16cid:durableId="1506286078">
    <w:abstractNumId w:val="34"/>
  </w:num>
  <w:num w:numId="6" w16cid:durableId="591352224">
    <w:abstractNumId w:val="13"/>
  </w:num>
  <w:num w:numId="7" w16cid:durableId="981272940">
    <w:abstractNumId w:val="14"/>
  </w:num>
  <w:num w:numId="8" w16cid:durableId="1400327723">
    <w:abstractNumId w:val="5"/>
  </w:num>
  <w:num w:numId="9" w16cid:durableId="1787574546">
    <w:abstractNumId w:val="17"/>
  </w:num>
  <w:num w:numId="10" w16cid:durableId="1046101896">
    <w:abstractNumId w:val="43"/>
  </w:num>
  <w:num w:numId="11" w16cid:durableId="1266811726">
    <w:abstractNumId w:val="40"/>
  </w:num>
  <w:num w:numId="12" w16cid:durableId="1967541097">
    <w:abstractNumId w:val="23"/>
  </w:num>
  <w:num w:numId="13" w16cid:durableId="253132165">
    <w:abstractNumId w:val="22"/>
  </w:num>
  <w:num w:numId="14" w16cid:durableId="713771656">
    <w:abstractNumId w:val="7"/>
  </w:num>
  <w:num w:numId="15" w16cid:durableId="639461341">
    <w:abstractNumId w:val="26"/>
  </w:num>
  <w:num w:numId="16" w16cid:durableId="1695380860">
    <w:abstractNumId w:val="31"/>
  </w:num>
  <w:num w:numId="17" w16cid:durableId="715085140">
    <w:abstractNumId w:val="11"/>
  </w:num>
  <w:num w:numId="18" w16cid:durableId="590892945">
    <w:abstractNumId w:val="21"/>
  </w:num>
  <w:num w:numId="19" w16cid:durableId="1140345312">
    <w:abstractNumId w:val="37"/>
  </w:num>
  <w:num w:numId="20" w16cid:durableId="881553789">
    <w:abstractNumId w:val="44"/>
  </w:num>
  <w:num w:numId="21" w16cid:durableId="639648260">
    <w:abstractNumId w:val="39"/>
  </w:num>
  <w:num w:numId="22" w16cid:durableId="1934320859">
    <w:abstractNumId w:val="38"/>
  </w:num>
  <w:num w:numId="23" w16cid:durableId="1504275322">
    <w:abstractNumId w:val="4"/>
  </w:num>
  <w:num w:numId="24" w16cid:durableId="1925071694">
    <w:abstractNumId w:val="30"/>
  </w:num>
  <w:num w:numId="25" w16cid:durableId="2031255016">
    <w:abstractNumId w:val="42"/>
  </w:num>
  <w:num w:numId="26" w16cid:durableId="211772387">
    <w:abstractNumId w:val="2"/>
  </w:num>
  <w:num w:numId="27" w16cid:durableId="943616086">
    <w:abstractNumId w:val="9"/>
  </w:num>
  <w:num w:numId="28" w16cid:durableId="1169253289">
    <w:abstractNumId w:val="0"/>
  </w:num>
  <w:num w:numId="29" w16cid:durableId="36515410">
    <w:abstractNumId w:val="27"/>
  </w:num>
  <w:num w:numId="30" w16cid:durableId="273832105">
    <w:abstractNumId w:val="41"/>
  </w:num>
  <w:num w:numId="31" w16cid:durableId="1622876590">
    <w:abstractNumId w:val="25"/>
  </w:num>
  <w:num w:numId="32" w16cid:durableId="557321219">
    <w:abstractNumId w:val="15"/>
  </w:num>
  <w:num w:numId="33" w16cid:durableId="95761364">
    <w:abstractNumId w:val="1"/>
  </w:num>
  <w:num w:numId="34" w16cid:durableId="545871527">
    <w:abstractNumId w:val="20"/>
  </w:num>
  <w:num w:numId="35" w16cid:durableId="1201092886">
    <w:abstractNumId w:val="24"/>
  </w:num>
  <w:num w:numId="36" w16cid:durableId="1844397162">
    <w:abstractNumId w:val="18"/>
  </w:num>
  <w:num w:numId="37" w16cid:durableId="982857704">
    <w:abstractNumId w:val="8"/>
  </w:num>
  <w:num w:numId="38" w16cid:durableId="1410234001">
    <w:abstractNumId w:val="36"/>
  </w:num>
  <w:num w:numId="39" w16cid:durableId="1769082529">
    <w:abstractNumId w:val="29"/>
  </w:num>
  <w:num w:numId="40" w16cid:durableId="2106802651">
    <w:abstractNumId w:val="19"/>
  </w:num>
  <w:num w:numId="41" w16cid:durableId="149635973">
    <w:abstractNumId w:val="6"/>
  </w:num>
  <w:num w:numId="42" w16cid:durableId="2097242217">
    <w:abstractNumId w:val="35"/>
  </w:num>
  <w:num w:numId="43" w16cid:durableId="274872151">
    <w:abstractNumId w:val="16"/>
  </w:num>
  <w:num w:numId="44" w16cid:durableId="66655159">
    <w:abstractNumId w:val="45"/>
  </w:num>
  <w:num w:numId="45" w16cid:durableId="1143545025">
    <w:abstractNumId w:val="32"/>
  </w:num>
  <w:num w:numId="46" w16cid:durableId="1628661342">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0315C"/>
    <w:rsid w:val="00020447"/>
    <w:rsid w:val="0002254C"/>
    <w:rsid w:val="00047ACC"/>
    <w:rsid w:val="000603AA"/>
    <w:rsid w:val="00071D41"/>
    <w:rsid w:val="000A4727"/>
    <w:rsid w:val="000A5959"/>
    <w:rsid w:val="000C4829"/>
    <w:rsid w:val="000E1BC8"/>
    <w:rsid w:val="000E6F14"/>
    <w:rsid w:val="000F112F"/>
    <w:rsid w:val="000F36CA"/>
    <w:rsid w:val="00110600"/>
    <w:rsid w:val="0014004B"/>
    <w:rsid w:val="00177D04"/>
    <w:rsid w:val="0019151E"/>
    <w:rsid w:val="001A203F"/>
    <w:rsid w:val="001B48D9"/>
    <w:rsid w:val="001B796D"/>
    <w:rsid w:val="001C58FE"/>
    <w:rsid w:val="00203DAC"/>
    <w:rsid w:val="00217D70"/>
    <w:rsid w:val="00232637"/>
    <w:rsid w:val="00243C4F"/>
    <w:rsid w:val="0024469A"/>
    <w:rsid w:val="002512F8"/>
    <w:rsid w:val="0025304B"/>
    <w:rsid w:val="002863C5"/>
    <w:rsid w:val="002972E0"/>
    <w:rsid w:val="002A3D96"/>
    <w:rsid w:val="002A5D19"/>
    <w:rsid w:val="002B336A"/>
    <w:rsid w:val="002B4E1D"/>
    <w:rsid w:val="002B52ED"/>
    <w:rsid w:val="002B592A"/>
    <w:rsid w:val="002B651B"/>
    <w:rsid w:val="002C5B0A"/>
    <w:rsid w:val="002E6214"/>
    <w:rsid w:val="002F0799"/>
    <w:rsid w:val="002F40B3"/>
    <w:rsid w:val="00306A89"/>
    <w:rsid w:val="00311510"/>
    <w:rsid w:val="0034171A"/>
    <w:rsid w:val="00351081"/>
    <w:rsid w:val="00363BD7"/>
    <w:rsid w:val="00372D23"/>
    <w:rsid w:val="00390593"/>
    <w:rsid w:val="00392B3B"/>
    <w:rsid w:val="003C13C2"/>
    <w:rsid w:val="003C4333"/>
    <w:rsid w:val="003C7CAA"/>
    <w:rsid w:val="003D5F78"/>
    <w:rsid w:val="003F248F"/>
    <w:rsid w:val="0040064D"/>
    <w:rsid w:val="00403241"/>
    <w:rsid w:val="00403B1D"/>
    <w:rsid w:val="00440B4D"/>
    <w:rsid w:val="0048244D"/>
    <w:rsid w:val="00497B2B"/>
    <w:rsid w:val="00510DE9"/>
    <w:rsid w:val="00517E01"/>
    <w:rsid w:val="005211D1"/>
    <w:rsid w:val="005565CA"/>
    <w:rsid w:val="005822E4"/>
    <w:rsid w:val="00584CD8"/>
    <w:rsid w:val="00592262"/>
    <w:rsid w:val="00596723"/>
    <w:rsid w:val="005968A8"/>
    <w:rsid w:val="005C4B56"/>
    <w:rsid w:val="005C6D11"/>
    <w:rsid w:val="005D34B0"/>
    <w:rsid w:val="005F1E04"/>
    <w:rsid w:val="00607A8F"/>
    <w:rsid w:val="00624DC8"/>
    <w:rsid w:val="00637B6E"/>
    <w:rsid w:val="00645800"/>
    <w:rsid w:val="00657133"/>
    <w:rsid w:val="00666376"/>
    <w:rsid w:val="00676968"/>
    <w:rsid w:val="00680219"/>
    <w:rsid w:val="0069080B"/>
    <w:rsid w:val="006A305B"/>
    <w:rsid w:val="006A4555"/>
    <w:rsid w:val="006B082A"/>
    <w:rsid w:val="006C6ACB"/>
    <w:rsid w:val="006D0D55"/>
    <w:rsid w:val="006D68D7"/>
    <w:rsid w:val="007110AE"/>
    <w:rsid w:val="00737E90"/>
    <w:rsid w:val="00753BBB"/>
    <w:rsid w:val="00785976"/>
    <w:rsid w:val="007A7DDE"/>
    <w:rsid w:val="007E18B5"/>
    <w:rsid w:val="008031BE"/>
    <w:rsid w:val="00803252"/>
    <w:rsid w:val="00805AE5"/>
    <w:rsid w:val="008372C0"/>
    <w:rsid w:val="00840E9F"/>
    <w:rsid w:val="00865848"/>
    <w:rsid w:val="00880281"/>
    <w:rsid w:val="008E6B44"/>
    <w:rsid w:val="00922585"/>
    <w:rsid w:val="0092537E"/>
    <w:rsid w:val="00945C65"/>
    <w:rsid w:val="0095705C"/>
    <w:rsid w:val="00961EA7"/>
    <w:rsid w:val="00970516"/>
    <w:rsid w:val="0097409C"/>
    <w:rsid w:val="009B6D8A"/>
    <w:rsid w:val="009B7044"/>
    <w:rsid w:val="009C70D2"/>
    <w:rsid w:val="009E643A"/>
    <w:rsid w:val="00A318C4"/>
    <w:rsid w:val="00A423C0"/>
    <w:rsid w:val="00A427CC"/>
    <w:rsid w:val="00A70678"/>
    <w:rsid w:val="00A96038"/>
    <w:rsid w:val="00AA6CE9"/>
    <w:rsid w:val="00AC3C2A"/>
    <w:rsid w:val="00AC4D25"/>
    <w:rsid w:val="00AE3CA4"/>
    <w:rsid w:val="00AF560A"/>
    <w:rsid w:val="00B17465"/>
    <w:rsid w:val="00B43DF7"/>
    <w:rsid w:val="00B43E01"/>
    <w:rsid w:val="00B45571"/>
    <w:rsid w:val="00B47D5D"/>
    <w:rsid w:val="00B5284A"/>
    <w:rsid w:val="00B568E8"/>
    <w:rsid w:val="00B63494"/>
    <w:rsid w:val="00B82387"/>
    <w:rsid w:val="00B833B4"/>
    <w:rsid w:val="00B91AFC"/>
    <w:rsid w:val="00B97DE6"/>
    <w:rsid w:val="00BB42C4"/>
    <w:rsid w:val="00BC1B25"/>
    <w:rsid w:val="00BF0270"/>
    <w:rsid w:val="00BF1469"/>
    <w:rsid w:val="00BF2D21"/>
    <w:rsid w:val="00C03609"/>
    <w:rsid w:val="00C05618"/>
    <w:rsid w:val="00C07789"/>
    <w:rsid w:val="00C22360"/>
    <w:rsid w:val="00C47F1D"/>
    <w:rsid w:val="00C5568A"/>
    <w:rsid w:val="00C71B5B"/>
    <w:rsid w:val="00C80A38"/>
    <w:rsid w:val="00C90506"/>
    <w:rsid w:val="00CA4881"/>
    <w:rsid w:val="00CF348F"/>
    <w:rsid w:val="00D06F43"/>
    <w:rsid w:val="00D11CB5"/>
    <w:rsid w:val="00D2198B"/>
    <w:rsid w:val="00D2515A"/>
    <w:rsid w:val="00D275CF"/>
    <w:rsid w:val="00DB0525"/>
    <w:rsid w:val="00DC2FCE"/>
    <w:rsid w:val="00DC3D84"/>
    <w:rsid w:val="00DC4581"/>
    <w:rsid w:val="00DC7629"/>
    <w:rsid w:val="00DD4FD8"/>
    <w:rsid w:val="00DE02DC"/>
    <w:rsid w:val="00DE5149"/>
    <w:rsid w:val="00DF4FC9"/>
    <w:rsid w:val="00DF73E6"/>
    <w:rsid w:val="00DF7645"/>
    <w:rsid w:val="00E0412A"/>
    <w:rsid w:val="00E0747A"/>
    <w:rsid w:val="00E1529C"/>
    <w:rsid w:val="00E705F1"/>
    <w:rsid w:val="00E7194C"/>
    <w:rsid w:val="00E9271A"/>
    <w:rsid w:val="00EA1A40"/>
    <w:rsid w:val="00EC2420"/>
    <w:rsid w:val="00ED0D78"/>
    <w:rsid w:val="00F06DC6"/>
    <w:rsid w:val="00F3340D"/>
    <w:rsid w:val="00F365CF"/>
    <w:rsid w:val="00F55F18"/>
    <w:rsid w:val="00F77588"/>
    <w:rsid w:val="00F81B2F"/>
    <w:rsid w:val="00F87FF5"/>
    <w:rsid w:val="00FA0507"/>
    <w:rsid w:val="00FC51F8"/>
    <w:rsid w:val="00FC56C0"/>
    <w:rsid w:val="00FD300E"/>
    <w:rsid w:val="00FD48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846865807">
      <w:bodyDiv w:val="1"/>
      <w:marLeft w:val="0"/>
      <w:marRight w:val="0"/>
      <w:marTop w:val="0"/>
      <w:marBottom w:val="0"/>
      <w:divBdr>
        <w:top w:val="none" w:sz="0" w:space="0" w:color="auto"/>
        <w:left w:val="none" w:sz="0" w:space="0" w:color="auto"/>
        <w:bottom w:val="none" w:sz="0" w:space="0" w:color="auto"/>
        <w:right w:val="none" w:sz="0" w:space="0" w:color="auto"/>
      </w:divBdr>
    </w:div>
    <w:div w:id="858353848">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3</Pages>
  <Words>1118</Words>
  <Characters>6374</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53</cp:revision>
  <dcterms:created xsi:type="dcterms:W3CDTF">2018-03-12T10:09:00Z</dcterms:created>
  <dcterms:modified xsi:type="dcterms:W3CDTF">2024-03-26T19:27:00Z</dcterms:modified>
</cp:coreProperties>
</file>