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4D" w:rsidRDefault="0022324D" w:rsidP="0022324D">
      <w:pPr>
        <w:pStyle w:val="Zkladntext"/>
        <w:rPr>
          <w:b w:val="0"/>
        </w:rPr>
      </w:pPr>
    </w:p>
    <w:p w:rsidR="0022324D" w:rsidRPr="00B86918" w:rsidRDefault="00B86918" w:rsidP="0022324D">
      <w:pPr>
        <w:jc w:val="center"/>
        <w:rPr>
          <w:b/>
          <w:sz w:val="52"/>
          <w:szCs w:val="52"/>
        </w:rPr>
      </w:pPr>
      <w:r w:rsidRPr="00B86918">
        <w:rPr>
          <w:b/>
          <w:sz w:val="52"/>
          <w:szCs w:val="52"/>
        </w:rPr>
        <w:t>Kúpna zmluva</w:t>
      </w:r>
    </w:p>
    <w:p w:rsidR="0022324D" w:rsidRDefault="0022324D" w:rsidP="0022324D">
      <w:pPr>
        <w:jc w:val="center"/>
        <w:rPr>
          <w:b/>
          <w:sz w:val="28"/>
        </w:rPr>
      </w:pPr>
    </w:p>
    <w:p w:rsidR="00620CF5" w:rsidRPr="004212F3" w:rsidRDefault="00620CF5" w:rsidP="00620CF5">
      <w:pPr>
        <w:jc w:val="center"/>
        <w:rPr>
          <w:sz w:val="22"/>
          <w:szCs w:val="22"/>
        </w:rPr>
      </w:pPr>
      <w:r w:rsidRPr="004212F3">
        <w:rPr>
          <w:sz w:val="22"/>
          <w:szCs w:val="22"/>
        </w:rPr>
        <w:t>uzatvorená v </w:t>
      </w:r>
      <w:r w:rsidR="00B86918">
        <w:rPr>
          <w:sz w:val="22"/>
          <w:szCs w:val="22"/>
        </w:rPr>
        <w:t xml:space="preserve">zmysle §409 a </w:t>
      </w:r>
      <w:proofErr w:type="spellStart"/>
      <w:r w:rsidR="00B86918">
        <w:rPr>
          <w:sz w:val="22"/>
          <w:szCs w:val="22"/>
        </w:rPr>
        <w:t>nasl</w:t>
      </w:r>
      <w:proofErr w:type="spellEnd"/>
      <w:r w:rsidR="00B86918">
        <w:rPr>
          <w:sz w:val="22"/>
          <w:szCs w:val="22"/>
        </w:rPr>
        <w:t>. Obchodného zákonníka</w:t>
      </w:r>
    </w:p>
    <w:p w:rsidR="0022324D" w:rsidRDefault="004A29CF" w:rsidP="0022324D">
      <w:pPr>
        <w:jc w:val="both"/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13.35pt;width:449.25pt;height:2.25pt;flip:y;z-index:251658240" o:connectortype="straight"/>
        </w:pict>
      </w:r>
    </w:p>
    <w:p w:rsidR="0022324D" w:rsidRDefault="0022324D" w:rsidP="0022324D">
      <w:pPr>
        <w:jc w:val="both"/>
        <w:rPr>
          <w:b/>
          <w:sz w:val="24"/>
        </w:rPr>
      </w:pPr>
    </w:p>
    <w:p w:rsidR="00620CF5" w:rsidRDefault="00620CF5" w:rsidP="00620CF5">
      <w:pPr>
        <w:jc w:val="center"/>
        <w:rPr>
          <w:b/>
          <w:sz w:val="24"/>
        </w:rPr>
      </w:pPr>
      <w:r>
        <w:rPr>
          <w:b/>
          <w:sz w:val="24"/>
        </w:rPr>
        <w:t>.</w:t>
      </w:r>
    </w:p>
    <w:p w:rsidR="0022324D" w:rsidRPr="00620CF5" w:rsidRDefault="00DB2A56" w:rsidP="0022324D">
      <w:pPr>
        <w:pStyle w:val="Nadpis1"/>
        <w:rPr>
          <w:sz w:val="32"/>
          <w:szCs w:val="32"/>
        </w:rPr>
      </w:pPr>
      <w:r>
        <w:rPr>
          <w:sz w:val="32"/>
          <w:szCs w:val="32"/>
        </w:rPr>
        <w:t xml:space="preserve"> I.  </w:t>
      </w:r>
      <w:r w:rsidR="0022324D" w:rsidRPr="00620CF5">
        <w:rPr>
          <w:sz w:val="32"/>
          <w:szCs w:val="32"/>
        </w:rPr>
        <w:t>Zmluvné strany</w:t>
      </w:r>
    </w:p>
    <w:p w:rsidR="00CE7CB9" w:rsidRPr="00CE7CB9" w:rsidRDefault="00CE7CB9" w:rsidP="00CE7CB9"/>
    <w:p w:rsidR="00365E24" w:rsidRPr="00365E24" w:rsidRDefault="00365E24" w:rsidP="00365E24"/>
    <w:p w:rsidR="00F35A08" w:rsidRPr="00B86918" w:rsidRDefault="00B86918" w:rsidP="00365E24">
      <w:pPr>
        <w:pStyle w:val="Zkladntext"/>
        <w:tabs>
          <w:tab w:val="left" w:pos="4962"/>
        </w:tabs>
        <w:rPr>
          <w:bCs/>
          <w:u w:val="single"/>
        </w:rPr>
      </w:pPr>
      <w:r w:rsidRPr="00B86918">
        <w:rPr>
          <w:bCs/>
          <w:u w:val="single"/>
        </w:rPr>
        <w:t xml:space="preserve">Dodávateľ </w:t>
      </w:r>
    </w:p>
    <w:p w:rsidR="00365E24" w:rsidRPr="00786D64" w:rsidRDefault="00B86918" w:rsidP="00365E24">
      <w:pPr>
        <w:pStyle w:val="Zkladntext"/>
        <w:tabs>
          <w:tab w:val="left" w:pos="4962"/>
        </w:tabs>
        <w:rPr>
          <w:bCs/>
        </w:rPr>
      </w:pPr>
      <w:r>
        <w:rPr>
          <w:bCs/>
        </w:rPr>
        <w:t xml:space="preserve">Obchodné meno :                                                    </w:t>
      </w:r>
      <w:r w:rsidR="00334D74">
        <w:rPr>
          <w:bCs/>
        </w:rPr>
        <w:tab/>
      </w:r>
      <w:proofErr w:type="spellStart"/>
      <w:r>
        <w:rPr>
          <w:bCs/>
        </w:rPr>
        <w:t>Torus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Therm</w:t>
      </w:r>
      <w:proofErr w:type="spellEnd"/>
      <w:r>
        <w:rPr>
          <w:bCs/>
        </w:rPr>
        <w:t xml:space="preserve"> s.r.o.</w:t>
      </w:r>
      <w:r w:rsidR="00365E24" w:rsidRPr="00786D64">
        <w:rPr>
          <w:bCs/>
        </w:rPr>
        <w:t xml:space="preserve">                        </w:t>
      </w:r>
    </w:p>
    <w:p w:rsidR="00365E24" w:rsidRDefault="00B86918" w:rsidP="00365E24">
      <w:pPr>
        <w:pStyle w:val="Zkladntext"/>
        <w:tabs>
          <w:tab w:val="left" w:pos="4962"/>
        </w:tabs>
      </w:pPr>
      <w:r>
        <w:t xml:space="preserve">Sídlo:                                                                        </w:t>
      </w:r>
      <w:r w:rsidR="00334D74">
        <w:tab/>
      </w:r>
      <w:r>
        <w:t>Dolná Breznica 18</w:t>
      </w:r>
    </w:p>
    <w:p w:rsidR="00B86918" w:rsidRPr="00786D64" w:rsidRDefault="00B86918" w:rsidP="00365E24">
      <w:pPr>
        <w:pStyle w:val="Zkladntext"/>
        <w:tabs>
          <w:tab w:val="left" w:pos="4962"/>
        </w:tabs>
      </w:pPr>
      <w:r>
        <w:t xml:space="preserve">                                                                                  </w:t>
      </w:r>
      <w:r w:rsidR="00334D74">
        <w:tab/>
      </w:r>
      <w:r>
        <w:t>020 61 Dolná Breznica</w:t>
      </w:r>
    </w:p>
    <w:p w:rsidR="00365E24" w:rsidRDefault="00365E24" w:rsidP="00365E24">
      <w:pPr>
        <w:pStyle w:val="Zkladntext"/>
        <w:tabs>
          <w:tab w:val="left" w:pos="4962"/>
        </w:tabs>
      </w:pPr>
      <w:r>
        <w:t xml:space="preserve">     </w:t>
      </w:r>
      <w:r>
        <w:rPr>
          <w:b w:val="0"/>
          <w:bCs/>
        </w:rPr>
        <w:t xml:space="preserve"> </w:t>
      </w:r>
      <w:r>
        <w:t xml:space="preserve">   </w:t>
      </w:r>
    </w:p>
    <w:p w:rsidR="00334D74" w:rsidRPr="00FF1260" w:rsidRDefault="00334D74" w:rsidP="00334D74">
      <w:pPr>
        <w:pStyle w:val="Zkladntext"/>
        <w:tabs>
          <w:tab w:val="left" w:pos="4962"/>
        </w:tabs>
        <w:rPr>
          <w:b w:val="0"/>
        </w:rPr>
      </w:pPr>
      <w:r>
        <w:rPr>
          <w:bCs/>
          <w:sz w:val="22"/>
        </w:rPr>
        <w:t xml:space="preserve">IČO :                                                                     </w:t>
      </w:r>
      <w:r>
        <w:rPr>
          <w:bCs/>
        </w:rPr>
        <w:t xml:space="preserve"> 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>
        <w:t>44337515</w:t>
      </w:r>
    </w:p>
    <w:p w:rsidR="00334D74" w:rsidRDefault="00334D74" w:rsidP="00334D74">
      <w:pPr>
        <w:pStyle w:val="Zkladntext"/>
        <w:tabs>
          <w:tab w:val="left" w:pos="4962"/>
        </w:tabs>
        <w:rPr>
          <w:b w:val="0"/>
          <w:bCs/>
        </w:rPr>
      </w:pPr>
      <w:r>
        <w:t xml:space="preserve">DIČ:                                                          </w:t>
      </w:r>
      <w:r>
        <w:rPr>
          <w:b w:val="0"/>
        </w:rPr>
        <w:t xml:space="preserve"> </w:t>
      </w:r>
      <w:r>
        <w:t xml:space="preserve">       </w:t>
      </w:r>
      <w:r>
        <w:tab/>
        <w:t>2022671365</w:t>
      </w:r>
      <w:r>
        <w:rPr>
          <w:bCs/>
        </w:rPr>
        <w:t xml:space="preserve">       </w:t>
      </w:r>
      <w:r>
        <w:rPr>
          <w:bCs/>
        </w:rPr>
        <w:tab/>
      </w:r>
    </w:p>
    <w:p w:rsidR="00365E24" w:rsidRPr="00B86918" w:rsidRDefault="00334D74" w:rsidP="00334D74">
      <w:pPr>
        <w:pStyle w:val="Zkladntext"/>
        <w:tabs>
          <w:tab w:val="left" w:pos="4962"/>
        </w:tabs>
        <w:rPr>
          <w:b w:val="0"/>
          <w:sz w:val="22"/>
        </w:rPr>
      </w:pPr>
      <w:r w:rsidRPr="00B86918">
        <w:t xml:space="preserve">IČO DPH :                  </w:t>
      </w:r>
      <w:r>
        <w:t xml:space="preserve">                                             </w:t>
      </w:r>
      <w:r>
        <w:tab/>
        <w:t>SK2022671365</w:t>
      </w:r>
      <w:r w:rsidRPr="00B86918">
        <w:t xml:space="preserve">     </w:t>
      </w:r>
      <w:r w:rsidR="00365E24">
        <w:rPr>
          <w:bCs/>
          <w:sz w:val="22"/>
        </w:rPr>
        <w:t xml:space="preserve">                              </w:t>
      </w:r>
      <w:r w:rsidR="00365E24">
        <w:t xml:space="preserve"> </w:t>
      </w:r>
      <w:r w:rsidR="00365E24">
        <w:rPr>
          <w:b w:val="0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5E24">
        <w:rPr>
          <w:b w:val="0"/>
          <w:sz w:val="22"/>
        </w:rPr>
        <w:t xml:space="preserve">                                                                   </w:t>
      </w:r>
    </w:p>
    <w:p w:rsidR="00365E24" w:rsidRPr="00231C97" w:rsidRDefault="00365E24" w:rsidP="00365E24">
      <w:pPr>
        <w:pStyle w:val="Zkladntext"/>
        <w:tabs>
          <w:tab w:val="left" w:pos="4962"/>
        </w:tabs>
        <w:jc w:val="left"/>
        <w:rPr>
          <w:b w:val="0"/>
          <w:sz w:val="22"/>
        </w:rPr>
      </w:pPr>
      <w:r>
        <w:rPr>
          <w:bCs/>
          <w:sz w:val="22"/>
        </w:rPr>
        <w:t xml:space="preserve">Bankové spojenie :          </w:t>
      </w:r>
      <w:r>
        <w:rPr>
          <w:bCs/>
          <w:sz w:val="22"/>
        </w:rPr>
        <w:tab/>
      </w:r>
      <w:r w:rsidR="00225449">
        <w:rPr>
          <w:rStyle w:val="tojvnm2t"/>
        </w:rPr>
        <w:t>Slovenska sporiteľňa</w:t>
      </w:r>
      <w:r w:rsidRPr="00E17516">
        <w:rPr>
          <w:b w:val="0"/>
          <w:bCs/>
          <w:sz w:val="22"/>
        </w:rPr>
        <w:t>, a.s.</w:t>
      </w:r>
      <w:r>
        <w:rPr>
          <w:bCs/>
          <w:sz w:val="22"/>
        </w:rPr>
        <w:t xml:space="preserve">                             </w:t>
      </w:r>
    </w:p>
    <w:p w:rsidR="00365E24" w:rsidRDefault="00F35A08" w:rsidP="00365E24">
      <w:pPr>
        <w:pStyle w:val="Zkladntext"/>
        <w:tabs>
          <w:tab w:val="left" w:pos="4962"/>
        </w:tabs>
        <w:rPr>
          <w:b w:val="0"/>
          <w:sz w:val="22"/>
        </w:rPr>
      </w:pPr>
      <w:r>
        <w:rPr>
          <w:bCs/>
          <w:sz w:val="22"/>
        </w:rPr>
        <w:t>IBAN</w:t>
      </w:r>
      <w:r w:rsidR="00365E24">
        <w:rPr>
          <w:bCs/>
          <w:sz w:val="22"/>
        </w:rPr>
        <w:t xml:space="preserve">:           </w:t>
      </w:r>
      <w:r w:rsidR="00365E24">
        <w:rPr>
          <w:bCs/>
          <w:sz w:val="22"/>
        </w:rPr>
        <w:tab/>
      </w:r>
      <w:r w:rsidR="00225449">
        <w:rPr>
          <w:rStyle w:val="tojvnm2t"/>
        </w:rPr>
        <w:t>IBAN: SK55 0900 0000 0003 6382 5837</w:t>
      </w:r>
    </w:p>
    <w:p w:rsidR="00B86918" w:rsidRDefault="00365E24" w:rsidP="00365E24">
      <w:pPr>
        <w:pStyle w:val="Zkladntext"/>
        <w:tabs>
          <w:tab w:val="left" w:pos="4962"/>
        </w:tabs>
      </w:pPr>
      <w:r w:rsidRPr="00B86918">
        <w:t xml:space="preserve"> </w:t>
      </w:r>
    </w:p>
    <w:p w:rsidR="0022324D" w:rsidRPr="00B86918" w:rsidRDefault="00365E24" w:rsidP="00365E24">
      <w:pPr>
        <w:pStyle w:val="Zkladntext"/>
        <w:tabs>
          <w:tab w:val="left" w:pos="4962"/>
        </w:tabs>
      </w:pPr>
      <w:r w:rsidRPr="00B86918">
        <w:t xml:space="preserve">                                                                                       </w:t>
      </w:r>
    </w:p>
    <w:p w:rsidR="0022324D" w:rsidRDefault="0022324D" w:rsidP="0022324D">
      <w:pPr>
        <w:tabs>
          <w:tab w:val="left" w:pos="4962"/>
        </w:tabs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</w:p>
    <w:p w:rsidR="0022324D" w:rsidRPr="00B86918" w:rsidRDefault="00B86918" w:rsidP="0022324D">
      <w:pPr>
        <w:tabs>
          <w:tab w:val="left" w:pos="4962"/>
        </w:tabs>
        <w:jc w:val="both"/>
        <w:rPr>
          <w:b/>
          <w:sz w:val="24"/>
          <w:u w:val="single"/>
        </w:rPr>
      </w:pPr>
      <w:r w:rsidRPr="00B86918">
        <w:rPr>
          <w:b/>
          <w:sz w:val="24"/>
          <w:u w:val="single"/>
        </w:rPr>
        <w:t xml:space="preserve">Objednávateľ </w:t>
      </w:r>
    </w:p>
    <w:p w:rsidR="0022324D" w:rsidRPr="00786D64" w:rsidRDefault="00B86918" w:rsidP="0022324D">
      <w:pPr>
        <w:tabs>
          <w:tab w:val="left" w:pos="4962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Obchodné meno :                                                    </w:t>
      </w:r>
      <w:r w:rsidR="00334D74">
        <w:rPr>
          <w:b/>
          <w:sz w:val="24"/>
        </w:rPr>
        <w:tab/>
      </w:r>
      <w:r w:rsidR="0022324D" w:rsidRPr="00786D64">
        <w:rPr>
          <w:b/>
          <w:sz w:val="24"/>
        </w:rPr>
        <w:t xml:space="preserve">LEDROV spol. s.r.o. </w:t>
      </w:r>
    </w:p>
    <w:p w:rsidR="0022324D" w:rsidRPr="00786D64" w:rsidRDefault="00B86918" w:rsidP="0022324D">
      <w:pPr>
        <w:pStyle w:val="Nadpis2"/>
        <w:tabs>
          <w:tab w:val="left" w:pos="4962"/>
        </w:tabs>
        <w:rPr>
          <w:b/>
        </w:rPr>
      </w:pPr>
      <w:r>
        <w:rPr>
          <w:b/>
        </w:rPr>
        <w:t xml:space="preserve">Sídlo :                                                                       </w:t>
      </w:r>
      <w:r w:rsidR="00334D74">
        <w:rPr>
          <w:b/>
        </w:rPr>
        <w:tab/>
      </w:r>
      <w:proofErr w:type="spellStart"/>
      <w:r w:rsidR="0022324D" w:rsidRPr="00786D64">
        <w:rPr>
          <w:b/>
        </w:rPr>
        <w:t>Schreiberova</w:t>
      </w:r>
      <w:proofErr w:type="spellEnd"/>
      <w:r w:rsidR="0022324D" w:rsidRPr="00786D64">
        <w:rPr>
          <w:b/>
        </w:rPr>
        <w:t xml:space="preserve"> 369</w:t>
      </w:r>
    </w:p>
    <w:p w:rsidR="0022324D" w:rsidRDefault="00B86918" w:rsidP="0022324D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r w:rsidR="00334D74">
        <w:rPr>
          <w:b/>
          <w:sz w:val="24"/>
        </w:rPr>
        <w:tab/>
      </w:r>
      <w:r w:rsidR="00786D64" w:rsidRPr="00786D64">
        <w:rPr>
          <w:b/>
          <w:sz w:val="24"/>
        </w:rPr>
        <w:t>0</w:t>
      </w:r>
      <w:r w:rsidR="0022324D" w:rsidRPr="00786D64">
        <w:rPr>
          <w:b/>
          <w:sz w:val="24"/>
        </w:rPr>
        <w:t xml:space="preserve">20 61  </w:t>
      </w:r>
      <w:proofErr w:type="spellStart"/>
      <w:r w:rsidR="0022324D" w:rsidRPr="00786D64">
        <w:rPr>
          <w:b/>
          <w:sz w:val="24"/>
        </w:rPr>
        <w:t>Lednické</w:t>
      </w:r>
      <w:proofErr w:type="spellEnd"/>
      <w:r w:rsidR="0022324D" w:rsidRPr="00786D64">
        <w:rPr>
          <w:b/>
          <w:sz w:val="24"/>
        </w:rPr>
        <w:t xml:space="preserve"> Rovne</w:t>
      </w: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</w:p>
    <w:p w:rsidR="0022324D" w:rsidRPr="00334D74" w:rsidRDefault="0022324D" w:rsidP="0022324D">
      <w:pPr>
        <w:tabs>
          <w:tab w:val="left" w:pos="4962"/>
        </w:tabs>
        <w:jc w:val="both"/>
        <w:rPr>
          <w:b/>
          <w:sz w:val="24"/>
        </w:rPr>
      </w:pPr>
      <w:r>
        <w:rPr>
          <w:b/>
          <w:sz w:val="24"/>
        </w:rPr>
        <w:t xml:space="preserve">IČO:                                                                  </w:t>
      </w:r>
      <w:r w:rsidR="00334D74">
        <w:rPr>
          <w:b/>
          <w:sz w:val="24"/>
        </w:rPr>
        <w:t xml:space="preserve"> </w:t>
      </w:r>
      <w:r w:rsidR="00334D74">
        <w:rPr>
          <w:b/>
          <w:sz w:val="24"/>
        </w:rPr>
        <w:tab/>
      </w:r>
      <w:r w:rsidRPr="00334D74">
        <w:rPr>
          <w:b/>
          <w:sz w:val="24"/>
        </w:rPr>
        <w:t>316 350 41</w:t>
      </w:r>
    </w:p>
    <w:p w:rsidR="00B86918" w:rsidRPr="00334D74" w:rsidRDefault="00B86918" w:rsidP="0022324D">
      <w:pPr>
        <w:tabs>
          <w:tab w:val="left" w:pos="4962"/>
        </w:tabs>
        <w:jc w:val="both"/>
        <w:rPr>
          <w:b/>
          <w:sz w:val="24"/>
        </w:rPr>
      </w:pPr>
      <w:r w:rsidRPr="00334D74">
        <w:rPr>
          <w:b/>
          <w:sz w:val="24"/>
        </w:rPr>
        <w:t xml:space="preserve">DIČ :                                                                 </w:t>
      </w:r>
      <w:r w:rsidR="00334D74">
        <w:rPr>
          <w:b/>
          <w:sz w:val="24"/>
        </w:rPr>
        <w:tab/>
      </w:r>
      <w:r w:rsidRPr="00334D74">
        <w:rPr>
          <w:b/>
          <w:sz w:val="24"/>
        </w:rPr>
        <w:t>2020442105</w:t>
      </w:r>
    </w:p>
    <w:p w:rsidR="0022324D" w:rsidRPr="00334D74" w:rsidRDefault="0022324D" w:rsidP="0022324D">
      <w:pPr>
        <w:tabs>
          <w:tab w:val="left" w:pos="4962"/>
        </w:tabs>
        <w:jc w:val="both"/>
        <w:rPr>
          <w:b/>
          <w:sz w:val="24"/>
        </w:rPr>
      </w:pPr>
      <w:r>
        <w:rPr>
          <w:b/>
          <w:sz w:val="24"/>
        </w:rPr>
        <w:t xml:space="preserve">IČ DPH:                                                           </w:t>
      </w:r>
      <w:r w:rsidR="00334D74">
        <w:rPr>
          <w:b/>
          <w:sz w:val="24"/>
        </w:rPr>
        <w:tab/>
      </w:r>
      <w:r w:rsidRPr="00334D74">
        <w:rPr>
          <w:b/>
          <w:sz w:val="24"/>
        </w:rPr>
        <w:t>SK 2020442105</w:t>
      </w:r>
    </w:p>
    <w:p w:rsidR="0022324D" w:rsidRPr="00334D74" w:rsidRDefault="0022324D" w:rsidP="0022324D">
      <w:pPr>
        <w:tabs>
          <w:tab w:val="left" w:pos="4962"/>
        </w:tabs>
        <w:jc w:val="both"/>
        <w:rPr>
          <w:b/>
          <w:sz w:val="24"/>
        </w:rPr>
      </w:pPr>
      <w:r>
        <w:rPr>
          <w:b/>
          <w:sz w:val="24"/>
        </w:rPr>
        <w:t xml:space="preserve">Bankové spojenie:                                           </w:t>
      </w:r>
      <w:r w:rsidR="00334D74">
        <w:rPr>
          <w:b/>
          <w:sz w:val="24"/>
        </w:rPr>
        <w:tab/>
      </w:r>
      <w:proofErr w:type="spellStart"/>
      <w:r w:rsidR="00786D64" w:rsidRPr="00334D74">
        <w:rPr>
          <w:b/>
          <w:sz w:val="24"/>
        </w:rPr>
        <w:t>Prima</w:t>
      </w:r>
      <w:proofErr w:type="spellEnd"/>
      <w:r w:rsidR="00786D64" w:rsidRPr="00334D74">
        <w:rPr>
          <w:b/>
          <w:sz w:val="24"/>
        </w:rPr>
        <w:t xml:space="preserve"> B</w:t>
      </w:r>
      <w:r w:rsidRPr="00334D74">
        <w:rPr>
          <w:b/>
          <w:sz w:val="24"/>
        </w:rPr>
        <w:t xml:space="preserve">anka Slovensko, a.s., </w:t>
      </w:r>
      <w:r>
        <w:rPr>
          <w:b/>
          <w:sz w:val="24"/>
        </w:rPr>
        <w:t xml:space="preserve">                                             </w:t>
      </w:r>
    </w:p>
    <w:p w:rsidR="0022324D" w:rsidRPr="00334D74" w:rsidRDefault="00225449" w:rsidP="0022324D">
      <w:pPr>
        <w:tabs>
          <w:tab w:val="left" w:pos="4962"/>
        </w:tabs>
        <w:jc w:val="both"/>
        <w:rPr>
          <w:b/>
          <w:sz w:val="24"/>
        </w:rPr>
      </w:pPr>
      <w:r>
        <w:rPr>
          <w:b/>
          <w:sz w:val="24"/>
        </w:rPr>
        <w:t>IBAN</w:t>
      </w:r>
      <w:r w:rsidR="0022324D">
        <w:rPr>
          <w:b/>
          <w:sz w:val="24"/>
        </w:rPr>
        <w:t xml:space="preserve">:                                                   </w:t>
      </w:r>
      <w:r>
        <w:rPr>
          <w:b/>
          <w:sz w:val="24"/>
        </w:rPr>
        <w:t xml:space="preserve">       </w:t>
      </w:r>
      <w:r w:rsidR="0022324D">
        <w:rPr>
          <w:b/>
          <w:sz w:val="24"/>
        </w:rPr>
        <w:t xml:space="preserve">     </w:t>
      </w:r>
      <w:r w:rsidR="00334D74">
        <w:rPr>
          <w:b/>
          <w:sz w:val="24"/>
        </w:rPr>
        <w:tab/>
      </w:r>
      <w:r w:rsidRPr="00334D74">
        <w:rPr>
          <w:b/>
          <w:sz w:val="24"/>
        </w:rPr>
        <w:t>SK32 5600 0000 0028 2102 5001</w:t>
      </w: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b/>
          <w:bCs/>
          <w:sz w:val="24"/>
        </w:rPr>
      </w:pPr>
    </w:p>
    <w:p w:rsidR="0022324D" w:rsidRDefault="0022324D" w:rsidP="0022324D">
      <w:pPr>
        <w:pStyle w:val="Zkladntext"/>
        <w:tabs>
          <w:tab w:val="left" w:pos="4962"/>
        </w:tabs>
        <w:rPr>
          <w:bCs/>
        </w:rPr>
      </w:pPr>
    </w:p>
    <w:p w:rsidR="00620CF5" w:rsidRDefault="00620CF5" w:rsidP="00620CF5">
      <w:pPr>
        <w:jc w:val="center"/>
        <w:rPr>
          <w:b/>
          <w:sz w:val="24"/>
        </w:rPr>
      </w:pPr>
    </w:p>
    <w:p w:rsidR="0022324D" w:rsidRDefault="0022324D" w:rsidP="0022324D">
      <w:pPr>
        <w:jc w:val="both"/>
        <w:rPr>
          <w:sz w:val="24"/>
        </w:rPr>
      </w:pPr>
    </w:p>
    <w:p w:rsidR="000C2718" w:rsidRDefault="000C2718" w:rsidP="0022324D">
      <w:pPr>
        <w:jc w:val="both"/>
        <w:rPr>
          <w:sz w:val="24"/>
        </w:rPr>
      </w:pPr>
    </w:p>
    <w:p w:rsidR="0022324D" w:rsidRPr="00620CF5" w:rsidRDefault="00DB2A56" w:rsidP="002232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II. </w:t>
      </w:r>
      <w:r w:rsidR="0022324D" w:rsidRPr="00620CF5">
        <w:rPr>
          <w:b/>
          <w:sz w:val="32"/>
          <w:szCs w:val="32"/>
        </w:rPr>
        <w:t xml:space="preserve">Predmet </w:t>
      </w:r>
      <w:r w:rsidR="00334D74">
        <w:rPr>
          <w:b/>
          <w:sz w:val="32"/>
          <w:szCs w:val="32"/>
        </w:rPr>
        <w:t>zmluvy</w:t>
      </w:r>
    </w:p>
    <w:p w:rsidR="0022324D" w:rsidRDefault="0022324D" w:rsidP="0022324D">
      <w:pPr>
        <w:jc w:val="both"/>
        <w:rPr>
          <w:sz w:val="24"/>
        </w:rPr>
      </w:pPr>
    </w:p>
    <w:p w:rsidR="000C2718" w:rsidRDefault="000C2718" w:rsidP="000C2718">
      <w:pPr>
        <w:pStyle w:val="Zkladntext2"/>
        <w:ind w:left="502"/>
      </w:pPr>
    </w:p>
    <w:p w:rsidR="002A0FBA" w:rsidRPr="00E96DA3" w:rsidRDefault="00DB2A56" w:rsidP="0022324D">
      <w:pPr>
        <w:jc w:val="both"/>
        <w:rPr>
          <w:sz w:val="24"/>
          <w:u w:val="single"/>
        </w:rPr>
      </w:pPr>
      <w:r w:rsidRPr="00E96DA3">
        <w:rPr>
          <w:sz w:val="24"/>
          <w:u w:val="single"/>
        </w:rPr>
        <w:t xml:space="preserve">Všeobecná špecifikácia predmetu Zmluvy : </w:t>
      </w:r>
    </w:p>
    <w:p w:rsidR="00DB2A56" w:rsidRDefault="00DB2A56" w:rsidP="0022324D">
      <w:pPr>
        <w:jc w:val="both"/>
        <w:rPr>
          <w:sz w:val="24"/>
        </w:rPr>
      </w:pPr>
    </w:p>
    <w:p w:rsidR="00DB2A56" w:rsidRDefault="00DB2A56" w:rsidP="0022324D">
      <w:pPr>
        <w:jc w:val="both"/>
        <w:rPr>
          <w:sz w:val="24"/>
        </w:rPr>
      </w:pPr>
      <w:r>
        <w:rPr>
          <w:sz w:val="24"/>
        </w:rPr>
        <w:t>Názov :     Nákladné vozidlo - Ramenový nosič kontajnerov na prepravu odpadu</w:t>
      </w:r>
    </w:p>
    <w:p w:rsidR="00DB2A56" w:rsidRDefault="00DB2A56" w:rsidP="0022324D">
      <w:pPr>
        <w:jc w:val="both"/>
        <w:rPr>
          <w:sz w:val="24"/>
        </w:rPr>
      </w:pPr>
      <w:r>
        <w:rPr>
          <w:sz w:val="24"/>
        </w:rPr>
        <w:t>CPV :        34144510-6 Vozidlá na smeti</w:t>
      </w:r>
    </w:p>
    <w:p w:rsidR="00DB2A56" w:rsidRDefault="00DB2A56" w:rsidP="0022324D">
      <w:pPr>
        <w:jc w:val="both"/>
        <w:rPr>
          <w:sz w:val="24"/>
        </w:rPr>
      </w:pPr>
      <w:r>
        <w:rPr>
          <w:sz w:val="24"/>
        </w:rPr>
        <w:t xml:space="preserve">                  60000000-8 Dopravné služby (bez prepravy odpadu)</w:t>
      </w:r>
    </w:p>
    <w:p w:rsidR="00DB2A56" w:rsidRPr="00E96DA3" w:rsidRDefault="00DB2A56" w:rsidP="0022324D">
      <w:pPr>
        <w:jc w:val="both"/>
        <w:rPr>
          <w:sz w:val="24"/>
          <w:u w:val="single"/>
        </w:rPr>
      </w:pPr>
      <w:r w:rsidRPr="00E96DA3">
        <w:rPr>
          <w:sz w:val="24"/>
          <w:u w:val="single"/>
        </w:rPr>
        <w:lastRenderedPageBreak/>
        <w:t xml:space="preserve">Funkčná a technická špecifikácia predmetu Zmluvy : </w:t>
      </w:r>
    </w:p>
    <w:p w:rsidR="001F4058" w:rsidRDefault="001F4058" w:rsidP="001F4058">
      <w:pPr>
        <w:rPr>
          <w:rStyle w:val="markedcontent"/>
          <w:rFonts w:ascii="Arial" w:hAnsi="Arial" w:cs="Arial"/>
          <w:sz w:val="28"/>
          <w:szCs w:val="28"/>
        </w:rPr>
      </w:pPr>
    </w:p>
    <w:p w:rsidR="001F4058" w:rsidRDefault="001F4058" w:rsidP="001F4058">
      <w:pPr>
        <w:rPr>
          <w:sz w:val="24"/>
        </w:rPr>
      </w:pPr>
      <w:r w:rsidRPr="001F4058">
        <w:rPr>
          <w:sz w:val="24"/>
        </w:rPr>
        <w:t>Model : DAF CF 400</w:t>
      </w:r>
      <w:r>
        <w:rPr>
          <w:sz w:val="24"/>
        </w:rPr>
        <w:t xml:space="preserve"> FA</w:t>
      </w:r>
    </w:p>
    <w:p w:rsidR="00DB2A56" w:rsidRPr="001F4058" w:rsidRDefault="001F4058" w:rsidP="001F4058">
      <w:pPr>
        <w:rPr>
          <w:sz w:val="24"/>
        </w:rPr>
      </w:pPr>
      <w:r>
        <w:rPr>
          <w:sz w:val="24"/>
        </w:rPr>
        <w:t>VIN : XLRAEM4100G077385</w:t>
      </w:r>
      <w:r w:rsidRPr="001F4058">
        <w:rPr>
          <w:sz w:val="24"/>
        </w:rPr>
        <w:br/>
        <w:t>Rok výroby : 2015</w:t>
      </w:r>
      <w:r w:rsidRPr="001F4058">
        <w:rPr>
          <w:sz w:val="24"/>
        </w:rPr>
        <w:br/>
        <w:t>Prvá registrácia : 16.10.2015</w:t>
      </w:r>
      <w:r w:rsidRPr="001F4058">
        <w:rPr>
          <w:sz w:val="24"/>
        </w:rPr>
        <w:br/>
        <w:t>Počet náprav : 2</w:t>
      </w:r>
      <w:r w:rsidRPr="001F4058">
        <w:rPr>
          <w:sz w:val="24"/>
        </w:rPr>
        <w:br/>
        <w:t>Pohon : 4 x 2</w:t>
      </w:r>
      <w:r w:rsidRPr="001F4058">
        <w:rPr>
          <w:sz w:val="24"/>
        </w:rPr>
        <w:br/>
        <w:t>Počet najazdených km : 253 000</w:t>
      </w:r>
      <w:r w:rsidRPr="001F4058">
        <w:rPr>
          <w:sz w:val="24"/>
        </w:rPr>
        <w:br/>
        <w:t xml:space="preserve">Druh paliva : </w:t>
      </w:r>
      <w:proofErr w:type="spellStart"/>
      <w:r w:rsidRPr="001F4058">
        <w:rPr>
          <w:sz w:val="24"/>
        </w:rPr>
        <w:t>Diesel</w:t>
      </w:r>
      <w:proofErr w:type="spellEnd"/>
      <w:r w:rsidRPr="001F4058">
        <w:rPr>
          <w:sz w:val="24"/>
        </w:rPr>
        <w:t>, EURO 6</w:t>
      </w:r>
      <w:r w:rsidRPr="001F4058">
        <w:rPr>
          <w:sz w:val="24"/>
        </w:rPr>
        <w:br/>
        <w:t>Celková dovolená hmotnosť vozidla : 18 000 kg</w:t>
      </w:r>
    </w:p>
    <w:p w:rsidR="001F4058" w:rsidRPr="001F4058" w:rsidRDefault="001F4058" w:rsidP="001F4058">
      <w:pPr>
        <w:rPr>
          <w:sz w:val="24"/>
        </w:rPr>
      </w:pPr>
    </w:p>
    <w:p w:rsidR="001F4058" w:rsidRDefault="001F4058" w:rsidP="001F4058">
      <w:pPr>
        <w:rPr>
          <w:sz w:val="24"/>
        </w:rPr>
      </w:pPr>
      <w:r w:rsidRPr="001F4058">
        <w:rPr>
          <w:sz w:val="24"/>
        </w:rPr>
        <w:t>Výbava:</w:t>
      </w:r>
      <w:r w:rsidRPr="001F4058">
        <w:rPr>
          <w:sz w:val="24"/>
        </w:rPr>
        <w:br/>
        <w:t>- Výsuvné ramená</w:t>
      </w:r>
      <w:r w:rsidRPr="001F4058">
        <w:rPr>
          <w:sz w:val="24"/>
        </w:rPr>
        <w:br/>
        <w:t>- Reťaze na zavesenie kontajnera</w:t>
      </w:r>
      <w:r w:rsidRPr="001F4058">
        <w:rPr>
          <w:sz w:val="24"/>
        </w:rPr>
        <w:br/>
        <w:t>- ABS</w:t>
      </w:r>
      <w:r w:rsidRPr="001F4058">
        <w:rPr>
          <w:sz w:val="24"/>
        </w:rPr>
        <w:br/>
        <w:t>- Multifunkčný volant</w:t>
      </w:r>
      <w:r w:rsidRPr="001F4058">
        <w:rPr>
          <w:sz w:val="24"/>
        </w:rPr>
        <w:br/>
        <w:t>- Posilňovač riadenia</w:t>
      </w:r>
      <w:r w:rsidRPr="001F4058">
        <w:rPr>
          <w:sz w:val="24"/>
        </w:rPr>
        <w:br/>
        <w:t>- Klimatizácia</w:t>
      </w:r>
      <w:r w:rsidRPr="001F4058">
        <w:rPr>
          <w:sz w:val="24"/>
        </w:rPr>
        <w:br/>
        <w:t>- Slnečná clona</w:t>
      </w:r>
      <w:r w:rsidRPr="001F4058">
        <w:rPr>
          <w:sz w:val="24"/>
        </w:rPr>
        <w:br/>
        <w:t>- Centrálne zamykanie</w:t>
      </w:r>
      <w:r w:rsidRPr="001F4058">
        <w:rPr>
          <w:sz w:val="24"/>
        </w:rPr>
        <w:br/>
        <w:t xml:space="preserve">- </w:t>
      </w:r>
      <w:proofErr w:type="spellStart"/>
      <w:r w:rsidRPr="001F4058">
        <w:rPr>
          <w:sz w:val="24"/>
        </w:rPr>
        <w:t>Tachograf</w:t>
      </w:r>
      <w:proofErr w:type="spellEnd"/>
      <w:r w:rsidRPr="001F4058">
        <w:rPr>
          <w:sz w:val="24"/>
        </w:rPr>
        <w:br/>
        <w:t>- Palubný počítač</w:t>
      </w:r>
      <w:r w:rsidRPr="001F4058">
        <w:rPr>
          <w:sz w:val="24"/>
        </w:rPr>
        <w:br/>
        <w:t xml:space="preserve">- </w:t>
      </w:r>
      <w:proofErr w:type="spellStart"/>
      <w:r w:rsidRPr="001F4058">
        <w:rPr>
          <w:sz w:val="24"/>
        </w:rPr>
        <w:t>Tempomat</w:t>
      </w:r>
      <w:proofErr w:type="spellEnd"/>
      <w:r w:rsidRPr="001F4058">
        <w:rPr>
          <w:sz w:val="24"/>
        </w:rPr>
        <w:br/>
        <w:t>- Elektrické okná</w:t>
      </w:r>
      <w:r w:rsidRPr="001F4058">
        <w:rPr>
          <w:sz w:val="24"/>
        </w:rPr>
        <w:br/>
        <w:t>- Rádio</w:t>
      </w:r>
    </w:p>
    <w:p w:rsidR="006048A6" w:rsidRDefault="006048A6" w:rsidP="0022324D">
      <w:pPr>
        <w:jc w:val="both"/>
        <w:rPr>
          <w:sz w:val="24"/>
        </w:rPr>
      </w:pPr>
    </w:p>
    <w:p w:rsidR="00620CF5" w:rsidRDefault="00E96DA3" w:rsidP="0022324D">
      <w:pPr>
        <w:jc w:val="both"/>
        <w:rPr>
          <w:sz w:val="24"/>
          <w:u w:val="single"/>
        </w:rPr>
      </w:pPr>
      <w:r w:rsidRPr="00E96DA3">
        <w:rPr>
          <w:sz w:val="24"/>
          <w:u w:val="single"/>
        </w:rPr>
        <w:t>Osobité požiadavky na plnenie :</w:t>
      </w:r>
    </w:p>
    <w:p w:rsidR="00E96DA3" w:rsidRPr="00E96DA3" w:rsidRDefault="00E96DA3" w:rsidP="0022324D">
      <w:pPr>
        <w:jc w:val="both"/>
        <w:rPr>
          <w:sz w:val="24"/>
        </w:rPr>
      </w:pPr>
    </w:p>
    <w:p w:rsidR="00E96DA3" w:rsidRDefault="00E96DA3" w:rsidP="00E96DA3">
      <w:pPr>
        <w:rPr>
          <w:sz w:val="24"/>
        </w:rPr>
      </w:pPr>
      <w:r w:rsidRPr="00E96DA3">
        <w:rPr>
          <w:sz w:val="24"/>
        </w:rPr>
        <w:t xml:space="preserve">Dodanie platnej KO, STK, EK. </w:t>
      </w:r>
    </w:p>
    <w:p w:rsidR="00E96DA3" w:rsidRPr="00E96DA3" w:rsidRDefault="00E96DA3" w:rsidP="00E96DA3">
      <w:pPr>
        <w:rPr>
          <w:sz w:val="24"/>
        </w:rPr>
      </w:pPr>
    </w:p>
    <w:p w:rsidR="00E96DA3" w:rsidRPr="00E96DA3" w:rsidRDefault="00E96DA3" w:rsidP="00E96DA3">
      <w:pPr>
        <w:rPr>
          <w:sz w:val="24"/>
        </w:rPr>
      </w:pPr>
      <w:r w:rsidRPr="00E96DA3">
        <w:rPr>
          <w:sz w:val="24"/>
        </w:rPr>
        <w:t>Zaškolenie obsluhy v počte min. 3 osôb s odovzdaním sprievodnej dokumentácie v jazyku slovenskom</w:t>
      </w:r>
    </w:p>
    <w:p w:rsidR="00E96DA3" w:rsidRPr="00E96DA3" w:rsidRDefault="00E96DA3" w:rsidP="00E96DA3">
      <w:pPr>
        <w:rPr>
          <w:sz w:val="24"/>
        </w:rPr>
      </w:pPr>
    </w:p>
    <w:p w:rsidR="00E96DA3" w:rsidRPr="00E96DA3" w:rsidRDefault="00E96DA3" w:rsidP="00E96DA3">
      <w:pPr>
        <w:rPr>
          <w:sz w:val="24"/>
        </w:rPr>
      </w:pPr>
      <w:r w:rsidRPr="00E96DA3">
        <w:rPr>
          <w:sz w:val="24"/>
        </w:rPr>
        <w:t>Obstarávanie dopravného prostriedku je formou finančného prenájmu (leasingu) na základe zmluvy o finančnom prenájme</w:t>
      </w:r>
      <w:r>
        <w:rPr>
          <w:sz w:val="24"/>
        </w:rPr>
        <w:t xml:space="preserve"> </w:t>
      </w:r>
      <w:r w:rsidRPr="00E96DA3">
        <w:rPr>
          <w:sz w:val="24"/>
        </w:rPr>
        <w:t>vrátane kúpnej ceny po skončení lízingu, ktorý sprostredkuje kupujúc</w:t>
      </w:r>
      <w:r>
        <w:rPr>
          <w:sz w:val="24"/>
        </w:rPr>
        <w:t>i.</w:t>
      </w:r>
    </w:p>
    <w:p w:rsidR="00E96DA3" w:rsidRDefault="00E96DA3" w:rsidP="00E96DA3">
      <w:pPr>
        <w:rPr>
          <w:rFonts w:ascii="Arial" w:hAnsi="Arial" w:cs="Arial"/>
          <w:sz w:val="18"/>
          <w:szCs w:val="18"/>
        </w:rPr>
      </w:pPr>
    </w:p>
    <w:p w:rsidR="00E96DA3" w:rsidRPr="00E96DA3" w:rsidRDefault="00E96DA3" w:rsidP="00E96DA3">
      <w:pPr>
        <w:rPr>
          <w:sz w:val="24"/>
        </w:rPr>
      </w:pPr>
      <w:r w:rsidRPr="00E96DA3">
        <w:rPr>
          <w:sz w:val="24"/>
        </w:rPr>
        <w:t>Vlastníkom vozidla sa stáva Objednávateľ uhradením poslednej splátky (teda celej sumy vozidla).</w:t>
      </w:r>
    </w:p>
    <w:p w:rsidR="00E96DA3" w:rsidRDefault="00E96DA3" w:rsidP="0022324D">
      <w:pPr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</w:p>
    <w:p w:rsidR="0022324D" w:rsidRPr="00620CF5" w:rsidRDefault="00334D74" w:rsidP="002232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III. </w:t>
      </w:r>
      <w:r w:rsidR="00225449">
        <w:rPr>
          <w:b/>
          <w:sz w:val="32"/>
          <w:szCs w:val="32"/>
        </w:rPr>
        <w:t>Zmluvné podmienky</w:t>
      </w:r>
    </w:p>
    <w:p w:rsidR="00AE7DBF" w:rsidRDefault="00AE7DBF" w:rsidP="0022324D">
      <w:pPr>
        <w:jc w:val="center"/>
        <w:rPr>
          <w:b/>
          <w:sz w:val="24"/>
        </w:rPr>
      </w:pPr>
    </w:p>
    <w:p w:rsidR="0022324D" w:rsidRDefault="0022324D" w:rsidP="0022324D">
      <w:pPr>
        <w:rPr>
          <w:b/>
          <w:sz w:val="24"/>
        </w:rPr>
      </w:pPr>
    </w:p>
    <w:p w:rsidR="000C2718" w:rsidRDefault="00225449" w:rsidP="0022324D">
      <w:pPr>
        <w:jc w:val="both"/>
        <w:rPr>
          <w:sz w:val="24"/>
        </w:rPr>
      </w:pPr>
      <w:r w:rsidRPr="00225449">
        <w:rPr>
          <w:b/>
          <w:sz w:val="24"/>
        </w:rPr>
        <w:t>Miesto plnenia Zmluvy</w:t>
      </w:r>
      <w:r>
        <w:rPr>
          <w:sz w:val="24"/>
        </w:rPr>
        <w:t xml:space="preserve"> :</w:t>
      </w:r>
      <w:r w:rsidR="00886F81">
        <w:rPr>
          <w:sz w:val="24"/>
        </w:rPr>
        <w:t xml:space="preserve"> A</w:t>
      </w:r>
      <w:r>
        <w:rPr>
          <w:sz w:val="24"/>
        </w:rPr>
        <w:t>dresa objednávateľa</w:t>
      </w:r>
    </w:p>
    <w:p w:rsidR="00225449" w:rsidRDefault="00225449" w:rsidP="0022324D">
      <w:pPr>
        <w:jc w:val="both"/>
        <w:rPr>
          <w:sz w:val="24"/>
        </w:rPr>
      </w:pPr>
      <w:r w:rsidRPr="00886F81">
        <w:rPr>
          <w:b/>
          <w:sz w:val="24"/>
        </w:rPr>
        <w:t>Lehoty plnenia zmluvy :</w:t>
      </w:r>
      <w:r>
        <w:rPr>
          <w:sz w:val="24"/>
        </w:rPr>
        <w:t xml:space="preserve"> </w:t>
      </w:r>
      <w:r w:rsidR="00886F81">
        <w:rPr>
          <w:sz w:val="24"/>
        </w:rPr>
        <w:t>Termín dodania vozidla do 10.3.2022, 18:00 hod.</w:t>
      </w:r>
    </w:p>
    <w:p w:rsidR="00886F81" w:rsidRDefault="00886F81" w:rsidP="0022324D">
      <w:pPr>
        <w:jc w:val="both"/>
        <w:rPr>
          <w:sz w:val="24"/>
        </w:rPr>
      </w:pPr>
      <w:r w:rsidRPr="00886F81">
        <w:rPr>
          <w:b/>
          <w:sz w:val="24"/>
        </w:rPr>
        <w:t>Dodávané množstvo</w:t>
      </w:r>
      <w:r>
        <w:rPr>
          <w:sz w:val="24"/>
        </w:rPr>
        <w:t xml:space="preserve"> :      1 ks vozidla, + </w:t>
      </w:r>
      <w:r>
        <w:rPr>
          <w:rFonts w:ascii="Arial" w:hAnsi="Arial" w:cs="Arial"/>
        </w:rPr>
        <w:t>platná KO, EK, STK</w:t>
      </w:r>
    </w:p>
    <w:p w:rsidR="00886F81" w:rsidRDefault="00886F81" w:rsidP="0022324D">
      <w:pPr>
        <w:jc w:val="both"/>
        <w:rPr>
          <w:sz w:val="24"/>
        </w:rPr>
      </w:pPr>
    </w:p>
    <w:p w:rsidR="00225449" w:rsidRDefault="00225449" w:rsidP="0022324D">
      <w:pPr>
        <w:jc w:val="both"/>
        <w:rPr>
          <w:sz w:val="24"/>
        </w:rPr>
      </w:pPr>
    </w:p>
    <w:p w:rsidR="00620CF5" w:rsidRDefault="00620CF5" w:rsidP="0022324D">
      <w:pPr>
        <w:jc w:val="center"/>
        <w:rPr>
          <w:b/>
          <w:sz w:val="24"/>
        </w:rPr>
      </w:pPr>
    </w:p>
    <w:p w:rsidR="00620CF5" w:rsidRDefault="00334D74" w:rsidP="00225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IV. </w:t>
      </w:r>
      <w:r w:rsidR="001F4058">
        <w:rPr>
          <w:b/>
          <w:sz w:val="32"/>
          <w:szCs w:val="32"/>
        </w:rPr>
        <w:t>Zmluvná c</w:t>
      </w:r>
      <w:r w:rsidR="0022324D" w:rsidRPr="00620CF5">
        <w:rPr>
          <w:b/>
          <w:sz w:val="32"/>
          <w:szCs w:val="32"/>
        </w:rPr>
        <w:t xml:space="preserve">ena </w:t>
      </w:r>
    </w:p>
    <w:p w:rsidR="00225449" w:rsidRDefault="00225449" w:rsidP="00225449">
      <w:pPr>
        <w:jc w:val="center"/>
        <w:rPr>
          <w:b/>
          <w:sz w:val="32"/>
          <w:szCs w:val="32"/>
        </w:rPr>
      </w:pPr>
    </w:p>
    <w:p w:rsidR="00225449" w:rsidRPr="00225449" w:rsidRDefault="00225449" w:rsidP="00225449">
      <w:pPr>
        <w:rPr>
          <w:sz w:val="24"/>
        </w:rPr>
      </w:pPr>
      <w:r w:rsidRPr="00225449">
        <w:rPr>
          <w:sz w:val="24"/>
        </w:rPr>
        <w:t xml:space="preserve">Celková cena predmetu Zmluvy bez DPH : </w:t>
      </w:r>
      <w:r>
        <w:rPr>
          <w:sz w:val="24"/>
        </w:rPr>
        <w:t>64 000,00 €</w:t>
      </w:r>
    </w:p>
    <w:p w:rsidR="00225449" w:rsidRPr="00225449" w:rsidRDefault="00225449" w:rsidP="00225449">
      <w:pPr>
        <w:rPr>
          <w:sz w:val="24"/>
        </w:rPr>
      </w:pPr>
      <w:r w:rsidRPr="00225449">
        <w:rPr>
          <w:sz w:val="24"/>
        </w:rPr>
        <w:t>Sadzba DPH : 20%</w:t>
      </w:r>
    </w:p>
    <w:p w:rsidR="00225449" w:rsidRPr="00225449" w:rsidRDefault="00225449" w:rsidP="00225449">
      <w:pPr>
        <w:rPr>
          <w:sz w:val="24"/>
        </w:rPr>
      </w:pPr>
      <w:r w:rsidRPr="00225449">
        <w:rPr>
          <w:sz w:val="24"/>
        </w:rPr>
        <w:t xml:space="preserve">Celková cena predmetu Zmluvy vrátane DPH : </w:t>
      </w:r>
      <w:r>
        <w:rPr>
          <w:sz w:val="24"/>
        </w:rPr>
        <w:t>76 800,00 €</w:t>
      </w:r>
    </w:p>
    <w:p w:rsidR="00620CF5" w:rsidRDefault="00620CF5" w:rsidP="00620CF5">
      <w:pPr>
        <w:ind w:left="720"/>
        <w:jc w:val="both"/>
        <w:rPr>
          <w:sz w:val="24"/>
        </w:rPr>
      </w:pPr>
    </w:p>
    <w:p w:rsidR="00416BEE" w:rsidRDefault="00225449" w:rsidP="00A73803">
      <w:pPr>
        <w:ind w:left="720"/>
        <w:jc w:val="both"/>
        <w:rPr>
          <w:sz w:val="24"/>
        </w:rPr>
      </w:pPr>
      <w:r>
        <w:rPr>
          <w:sz w:val="24"/>
        </w:rPr>
        <w:t xml:space="preserve"> </w:t>
      </w:r>
    </w:p>
    <w:p w:rsidR="0022324D" w:rsidRPr="00620CF5" w:rsidRDefault="00334D74" w:rsidP="002232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V.  </w:t>
      </w:r>
      <w:r w:rsidR="00886F81">
        <w:rPr>
          <w:b/>
          <w:sz w:val="32"/>
          <w:szCs w:val="32"/>
        </w:rPr>
        <w:t>Záverečné ustanovenia</w:t>
      </w:r>
    </w:p>
    <w:p w:rsidR="0022324D" w:rsidRDefault="0022324D" w:rsidP="0022324D">
      <w:pPr>
        <w:jc w:val="center"/>
        <w:rPr>
          <w:b/>
          <w:sz w:val="24"/>
        </w:rPr>
      </w:pPr>
    </w:p>
    <w:p w:rsidR="0022324D" w:rsidRDefault="00886F81" w:rsidP="0022324D">
      <w:pPr>
        <w:jc w:val="both"/>
        <w:rPr>
          <w:sz w:val="24"/>
        </w:rPr>
      </w:pPr>
      <w:r>
        <w:rPr>
          <w:sz w:val="24"/>
        </w:rPr>
        <w:t>Na právne vzťahy neupravené touto zmluvou sa vzťahujú príslušné ustanovenia zákona 513/1991 Zb. Obchodného zákonníka a ďalších platných právnych predpisov Slovenskej republiky.</w:t>
      </w:r>
    </w:p>
    <w:p w:rsidR="00886F81" w:rsidRDefault="00886F81" w:rsidP="0022324D">
      <w:pPr>
        <w:jc w:val="both"/>
        <w:rPr>
          <w:sz w:val="24"/>
        </w:rPr>
      </w:pPr>
    </w:p>
    <w:p w:rsidR="00886F81" w:rsidRDefault="00886F81" w:rsidP="0022324D">
      <w:pPr>
        <w:jc w:val="both"/>
        <w:rPr>
          <w:sz w:val="24"/>
        </w:rPr>
      </w:pPr>
      <w:r>
        <w:rPr>
          <w:sz w:val="24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:rsidR="00886F81" w:rsidRDefault="00886F81" w:rsidP="0022324D">
      <w:pPr>
        <w:jc w:val="both"/>
        <w:rPr>
          <w:sz w:val="24"/>
        </w:rPr>
      </w:pPr>
    </w:p>
    <w:p w:rsidR="00985A5E" w:rsidRDefault="002E558F" w:rsidP="0022324D">
      <w:pPr>
        <w:jc w:val="both"/>
        <w:rPr>
          <w:sz w:val="24"/>
        </w:rPr>
      </w:pPr>
      <w:r>
        <w:rPr>
          <w:sz w:val="24"/>
        </w:rPr>
        <w:t xml:space="preserve">Zmluva je platná dňom jej uzatvorenia, t.j. jej podpisom všetkými Zmluvnými stranami a účinná dňom nasledujúcim po dni zverejnenia zmluvy na webovom sídle objednávateľa. Dodávateľ berie na vedomie, že objednávateľ je povinnou osobou podľa zákona č. 211/2000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slobodnom prístupe k informáciám a je si vedomý jeho povinnosti s tým súvisiacich, súhlasí so zverejnením zmluvy. </w:t>
      </w:r>
    </w:p>
    <w:p w:rsidR="002E558F" w:rsidRDefault="002E558F" w:rsidP="0022324D">
      <w:pPr>
        <w:jc w:val="both"/>
        <w:rPr>
          <w:sz w:val="24"/>
        </w:rPr>
      </w:pPr>
    </w:p>
    <w:p w:rsidR="002E558F" w:rsidRDefault="002E558F" w:rsidP="0022324D">
      <w:pPr>
        <w:jc w:val="both"/>
        <w:rPr>
          <w:sz w:val="24"/>
        </w:rPr>
      </w:pPr>
      <w:r>
        <w:rPr>
          <w:sz w:val="24"/>
        </w:rPr>
        <w:t xml:space="preserve">Zmluva je vyhotovená v štyroch rovnopisoch, z ktorých dve si ponechá objednávateľ a dve dodávateľ. </w:t>
      </w:r>
    </w:p>
    <w:p w:rsidR="002E558F" w:rsidRDefault="002E558F" w:rsidP="0022324D">
      <w:pPr>
        <w:jc w:val="both"/>
        <w:rPr>
          <w:sz w:val="24"/>
        </w:rPr>
      </w:pPr>
    </w:p>
    <w:p w:rsidR="002E558F" w:rsidRDefault="002E558F" w:rsidP="0022324D">
      <w:pPr>
        <w:jc w:val="both"/>
        <w:rPr>
          <w:sz w:val="24"/>
        </w:rPr>
      </w:pPr>
      <w:r>
        <w:rPr>
          <w:sz w:val="24"/>
        </w:rPr>
        <w:t xml:space="preserve">Zmluvné strany zhodne prehlasujú, že Zmluva bola uzavretá slobodne, vážne, bez skutkového alebo právneho omylu, nie v tiesni a za nevýhodných podmienok. Ďalej zmluvné strany svojím podpisom prehlasujú, že na oboznámenie sa s obsahom Zmluvy mali dostatok času, jednotlivými ustanoveniam a pojmom použitým v Zmluve porozumeli, sú si vedomé účinkom, ktoré uzavretím Zmluvy nastanú alebo v budúcnosti môžu nastať a ich vôľu byť viazaní. </w:t>
      </w:r>
    </w:p>
    <w:p w:rsidR="000C2718" w:rsidRDefault="000C2718" w:rsidP="0022324D">
      <w:pPr>
        <w:jc w:val="both"/>
        <w:rPr>
          <w:sz w:val="24"/>
        </w:rPr>
      </w:pPr>
    </w:p>
    <w:p w:rsidR="0022324D" w:rsidRDefault="0022324D" w:rsidP="00E96DA3">
      <w:pPr>
        <w:jc w:val="both"/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Lednických</w:t>
      </w:r>
      <w:proofErr w:type="spellEnd"/>
      <w:r>
        <w:rPr>
          <w:sz w:val="24"/>
        </w:rPr>
        <w:t xml:space="preserve"> Rovniach, dňa:    ......................................</w:t>
      </w:r>
    </w:p>
    <w:p w:rsidR="0022324D" w:rsidRDefault="0022324D" w:rsidP="0022324D">
      <w:pPr>
        <w:jc w:val="both"/>
        <w:rPr>
          <w:sz w:val="24"/>
        </w:rPr>
      </w:pPr>
    </w:p>
    <w:p w:rsidR="002A0FBA" w:rsidRDefault="002A0FBA" w:rsidP="0022324D">
      <w:pPr>
        <w:jc w:val="both"/>
        <w:rPr>
          <w:sz w:val="24"/>
        </w:rPr>
      </w:pPr>
    </w:p>
    <w:p w:rsidR="0022324D" w:rsidRDefault="00334D74" w:rsidP="000C2718">
      <w:pPr>
        <w:pStyle w:val="Zkladntext"/>
        <w:ind w:firstLine="360"/>
      </w:pPr>
      <w:r>
        <w:t>Dodávateľ</w:t>
      </w:r>
      <w:r w:rsidR="0022324D">
        <w:t xml:space="preserve">:      </w:t>
      </w:r>
      <w:r w:rsidR="00AA7635">
        <w:t xml:space="preserve">                             </w:t>
      </w:r>
      <w:r>
        <w:t xml:space="preserve">                     Objednávateľ</w:t>
      </w:r>
      <w:r w:rsidR="0022324D">
        <w:t>:</w:t>
      </w:r>
    </w:p>
    <w:p w:rsidR="0022324D" w:rsidRDefault="0022324D" w:rsidP="0022324D">
      <w:pPr>
        <w:jc w:val="both"/>
        <w:rPr>
          <w:b/>
          <w:sz w:val="24"/>
        </w:rPr>
      </w:pPr>
    </w:p>
    <w:p w:rsidR="00AA7635" w:rsidRDefault="00AA7635" w:rsidP="0022324D">
      <w:pPr>
        <w:jc w:val="both"/>
        <w:rPr>
          <w:b/>
          <w:sz w:val="24"/>
        </w:rPr>
      </w:pPr>
    </w:p>
    <w:p w:rsidR="00C92C81" w:rsidRDefault="00C92C81" w:rsidP="0022324D">
      <w:pPr>
        <w:jc w:val="both"/>
        <w:rPr>
          <w:b/>
          <w:sz w:val="24"/>
        </w:rPr>
      </w:pPr>
    </w:p>
    <w:p w:rsidR="00C92C81" w:rsidRDefault="00C92C81" w:rsidP="0022324D">
      <w:pPr>
        <w:jc w:val="both"/>
        <w:rPr>
          <w:b/>
          <w:sz w:val="24"/>
        </w:rPr>
      </w:pPr>
    </w:p>
    <w:p w:rsidR="00620CF5" w:rsidRDefault="00620CF5" w:rsidP="0022324D">
      <w:pPr>
        <w:jc w:val="both"/>
        <w:rPr>
          <w:b/>
          <w:sz w:val="24"/>
        </w:rPr>
      </w:pPr>
    </w:p>
    <w:p w:rsidR="00620CF5" w:rsidRDefault="00620CF5" w:rsidP="0022324D">
      <w:pPr>
        <w:jc w:val="both"/>
        <w:rPr>
          <w:b/>
          <w:sz w:val="24"/>
        </w:rPr>
      </w:pPr>
    </w:p>
    <w:p w:rsidR="00AA7635" w:rsidRDefault="00AA7635" w:rsidP="0022324D">
      <w:pPr>
        <w:jc w:val="both"/>
        <w:rPr>
          <w:b/>
          <w:sz w:val="24"/>
        </w:rPr>
      </w:pPr>
    </w:p>
    <w:p w:rsidR="00620CF5" w:rsidRDefault="00620CF5" w:rsidP="0022324D">
      <w:pPr>
        <w:jc w:val="both"/>
        <w:rPr>
          <w:b/>
          <w:sz w:val="24"/>
        </w:rPr>
      </w:pPr>
    </w:p>
    <w:p w:rsidR="00AA7635" w:rsidRDefault="00AA7635" w:rsidP="000C2718">
      <w:pPr>
        <w:ind w:firstLine="360"/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.................................................................</w:t>
      </w:r>
    </w:p>
    <w:p w:rsidR="0022324D" w:rsidRDefault="0022324D" w:rsidP="0022324D">
      <w:pPr>
        <w:pStyle w:val="Zkladntext"/>
        <w:rPr>
          <w:bCs/>
        </w:rPr>
      </w:pPr>
      <w:r>
        <w:rPr>
          <w:bCs/>
        </w:rPr>
        <w:t xml:space="preserve"> </w:t>
      </w:r>
      <w:r w:rsidR="000C2718">
        <w:rPr>
          <w:bCs/>
        </w:rPr>
        <w:tab/>
      </w:r>
      <w:r w:rsidR="00334D74">
        <w:rPr>
          <w:bCs/>
        </w:rPr>
        <w:t xml:space="preserve">         Jaroslav </w:t>
      </w:r>
      <w:proofErr w:type="spellStart"/>
      <w:r w:rsidR="00334D74">
        <w:rPr>
          <w:bCs/>
        </w:rPr>
        <w:t>Orgoník</w:t>
      </w:r>
      <w:proofErr w:type="spellEnd"/>
      <w:r w:rsidR="00334D74">
        <w:rPr>
          <w:bCs/>
        </w:rPr>
        <w:t xml:space="preserve">   </w:t>
      </w:r>
      <w:r w:rsidR="00D2142B">
        <w:rPr>
          <w:bCs/>
        </w:rPr>
        <w:t xml:space="preserve">  </w:t>
      </w:r>
      <w:r>
        <w:rPr>
          <w:bCs/>
        </w:rPr>
        <w:t xml:space="preserve">           </w:t>
      </w:r>
      <w:r w:rsidR="00BE4975">
        <w:rPr>
          <w:bCs/>
        </w:rPr>
        <w:t xml:space="preserve">     </w:t>
      </w:r>
      <w:r w:rsidR="00334D74">
        <w:rPr>
          <w:bCs/>
        </w:rPr>
        <w:t xml:space="preserve">                    </w:t>
      </w:r>
      <w:r w:rsidR="00334D74">
        <w:rPr>
          <w:bCs/>
        </w:rPr>
        <w:tab/>
        <w:t xml:space="preserve">        </w:t>
      </w:r>
      <w:r w:rsidR="00BE4975">
        <w:rPr>
          <w:bCs/>
        </w:rPr>
        <w:t>Tomáš Pokorný</w:t>
      </w:r>
    </w:p>
    <w:p w:rsidR="00AA7635" w:rsidRPr="00AA7635" w:rsidRDefault="00511B22" w:rsidP="008C6F7D">
      <w:pPr>
        <w:pStyle w:val="Zkladntext"/>
        <w:rPr>
          <w:b w:val="0"/>
          <w:bCs/>
        </w:rPr>
      </w:pPr>
      <w:r>
        <w:rPr>
          <w:b w:val="0"/>
          <w:bCs/>
        </w:rPr>
        <w:t xml:space="preserve">         </w:t>
      </w:r>
      <w:r w:rsidR="0022324D" w:rsidRPr="00844222">
        <w:rPr>
          <w:b w:val="0"/>
          <w:bCs/>
        </w:rPr>
        <w:t xml:space="preserve"> </w:t>
      </w:r>
      <w:r w:rsidR="000C2718">
        <w:rPr>
          <w:b w:val="0"/>
          <w:bCs/>
        </w:rPr>
        <w:tab/>
      </w:r>
      <w:r w:rsidR="00334D74">
        <w:rPr>
          <w:b w:val="0"/>
          <w:bCs/>
        </w:rPr>
        <w:t xml:space="preserve">        konateľ</w:t>
      </w:r>
      <w:r w:rsidR="00334D74" w:rsidRPr="00844222">
        <w:rPr>
          <w:b w:val="0"/>
          <w:bCs/>
        </w:rPr>
        <w:t xml:space="preserve"> spoločnosti</w:t>
      </w:r>
      <w:r w:rsidR="00AA7635">
        <w:rPr>
          <w:b w:val="0"/>
          <w:bCs/>
        </w:rPr>
        <w:tab/>
      </w:r>
      <w:r w:rsidR="0022324D" w:rsidRPr="00844222">
        <w:rPr>
          <w:b w:val="0"/>
          <w:bCs/>
        </w:rPr>
        <w:t xml:space="preserve">                                    </w:t>
      </w:r>
      <w:r w:rsidR="00334D74">
        <w:rPr>
          <w:b w:val="0"/>
          <w:bCs/>
        </w:rPr>
        <w:t xml:space="preserve">     </w:t>
      </w:r>
      <w:r w:rsidR="00E566C7">
        <w:rPr>
          <w:b w:val="0"/>
          <w:bCs/>
        </w:rPr>
        <w:t>konateľ</w:t>
      </w:r>
      <w:r w:rsidR="0022324D" w:rsidRPr="00844222">
        <w:rPr>
          <w:b w:val="0"/>
          <w:bCs/>
        </w:rPr>
        <w:t xml:space="preserve"> spoločnosti </w:t>
      </w:r>
    </w:p>
    <w:sectPr w:rsidR="00AA7635" w:rsidRPr="00AA7635" w:rsidSect="007B4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CB" w:rsidRDefault="003B3ECB" w:rsidP="00A73803">
      <w:r>
        <w:separator/>
      </w:r>
    </w:p>
  </w:endnote>
  <w:endnote w:type="continuationSeparator" w:id="0">
    <w:p w:rsidR="003B3ECB" w:rsidRDefault="003B3ECB" w:rsidP="00A7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CB" w:rsidRDefault="003B3ECB" w:rsidP="00A73803">
      <w:r>
        <w:separator/>
      </w:r>
    </w:p>
  </w:footnote>
  <w:footnote w:type="continuationSeparator" w:id="0">
    <w:p w:rsidR="003B3ECB" w:rsidRDefault="003B3ECB" w:rsidP="00A7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3FE"/>
    <w:multiLevelType w:val="hybridMultilevel"/>
    <w:tmpl w:val="5A3036B8"/>
    <w:lvl w:ilvl="0" w:tplc="949A5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7DEC"/>
    <w:multiLevelType w:val="multilevel"/>
    <w:tmpl w:val="4CB2C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D534A"/>
    <w:multiLevelType w:val="hybridMultilevel"/>
    <w:tmpl w:val="91A6FA46"/>
    <w:lvl w:ilvl="0" w:tplc="F0385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00C86"/>
    <w:multiLevelType w:val="hybridMultilevel"/>
    <w:tmpl w:val="FEF21DA2"/>
    <w:lvl w:ilvl="0" w:tplc="2E90D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600CE"/>
    <w:multiLevelType w:val="hybridMultilevel"/>
    <w:tmpl w:val="08DC2E0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6486899"/>
    <w:multiLevelType w:val="hybridMultilevel"/>
    <w:tmpl w:val="D6540474"/>
    <w:lvl w:ilvl="0" w:tplc="51E2A9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D"/>
    <w:rsid w:val="000129A2"/>
    <w:rsid w:val="0009575D"/>
    <w:rsid w:val="000C2718"/>
    <w:rsid w:val="000E2A67"/>
    <w:rsid w:val="001376C8"/>
    <w:rsid w:val="0014227C"/>
    <w:rsid w:val="00147558"/>
    <w:rsid w:val="0015044D"/>
    <w:rsid w:val="001D0F00"/>
    <w:rsid w:val="001F4058"/>
    <w:rsid w:val="00221473"/>
    <w:rsid w:val="0022324D"/>
    <w:rsid w:val="00225449"/>
    <w:rsid w:val="002641D1"/>
    <w:rsid w:val="0027743E"/>
    <w:rsid w:val="002839E3"/>
    <w:rsid w:val="002A0FBA"/>
    <w:rsid w:val="002C6C54"/>
    <w:rsid w:val="002E558F"/>
    <w:rsid w:val="00317743"/>
    <w:rsid w:val="00334D74"/>
    <w:rsid w:val="00365E24"/>
    <w:rsid w:val="003B3ECB"/>
    <w:rsid w:val="003B6863"/>
    <w:rsid w:val="003E312E"/>
    <w:rsid w:val="003F573F"/>
    <w:rsid w:val="00405040"/>
    <w:rsid w:val="004168F2"/>
    <w:rsid w:val="00416BEE"/>
    <w:rsid w:val="00436C18"/>
    <w:rsid w:val="004A1B3E"/>
    <w:rsid w:val="004A29CF"/>
    <w:rsid w:val="004B24CE"/>
    <w:rsid w:val="004C2C9C"/>
    <w:rsid w:val="004F7036"/>
    <w:rsid w:val="00511B22"/>
    <w:rsid w:val="005607E8"/>
    <w:rsid w:val="005741B0"/>
    <w:rsid w:val="00582609"/>
    <w:rsid w:val="00596897"/>
    <w:rsid w:val="005D3DAD"/>
    <w:rsid w:val="006048A6"/>
    <w:rsid w:val="00620CF5"/>
    <w:rsid w:val="0062687B"/>
    <w:rsid w:val="00652B73"/>
    <w:rsid w:val="006B7FDA"/>
    <w:rsid w:val="006F46F6"/>
    <w:rsid w:val="0071182E"/>
    <w:rsid w:val="00786D64"/>
    <w:rsid w:val="007A00D0"/>
    <w:rsid w:val="007B44FC"/>
    <w:rsid w:val="007B4869"/>
    <w:rsid w:val="007B5AAE"/>
    <w:rsid w:val="007B6397"/>
    <w:rsid w:val="007C5EE8"/>
    <w:rsid w:val="007D57FB"/>
    <w:rsid w:val="007E3E11"/>
    <w:rsid w:val="0084497E"/>
    <w:rsid w:val="00864BCD"/>
    <w:rsid w:val="008730AA"/>
    <w:rsid w:val="008756C5"/>
    <w:rsid w:val="00886F81"/>
    <w:rsid w:val="008B6A21"/>
    <w:rsid w:val="008C6F7D"/>
    <w:rsid w:val="0098458C"/>
    <w:rsid w:val="00985A5E"/>
    <w:rsid w:val="009A1FE3"/>
    <w:rsid w:val="00A3766E"/>
    <w:rsid w:val="00A37E38"/>
    <w:rsid w:val="00A563A2"/>
    <w:rsid w:val="00A73803"/>
    <w:rsid w:val="00A75FD8"/>
    <w:rsid w:val="00AA6AAF"/>
    <w:rsid w:val="00AA7635"/>
    <w:rsid w:val="00AC3146"/>
    <w:rsid w:val="00AE1EE8"/>
    <w:rsid w:val="00AE7DBF"/>
    <w:rsid w:val="00B0231C"/>
    <w:rsid w:val="00B10EAB"/>
    <w:rsid w:val="00B27080"/>
    <w:rsid w:val="00B44950"/>
    <w:rsid w:val="00B7168C"/>
    <w:rsid w:val="00B86918"/>
    <w:rsid w:val="00BE33B4"/>
    <w:rsid w:val="00BE4975"/>
    <w:rsid w:val="00BE7819"/>
    <w:rsid w:val="00BF07A7"/>
    <w:rsid w:val="00C376DE"/>
    <w:rsid w:val="00C67042"/>
    <w:rsid w:val="00C92C81"/>
    <w:rsid w:val="00CE7CB9"/>
    <w:rsid w:val="00D2142B"/>
    <w:rsid w:val="00D24FAD"/>
    <w:rsid w:val="00D62174"/>
    <w:rsid w:val="00D675B8"/>
    <w:rsid w:val="00D83B26"/>
    <w:rsid w:val="00DB2A56"/>
    <w:rsid w:val="00DD1503"/>
    <w:rsid w:val="00E51C36"/>
    <w:rsid w:val="00E566C7"/>
    <w:rsid w:val="00E634BF"/>
    <w:rsid w:val="00E766F6"/>
    <w:rsid w:val="00E96DA3"/>
    <w:rsid w:val="00F35A08"/>
    <w:rsid w:val="00F52083"/>
    <w:rsid w:val="00F66F2C"/>
    <w:rsid w:val="00F66F7D"/>
    <w:rsid w:val="00F7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24D"/>
    <w:rPr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2324D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y"/>
    <w:next w:val="Normlny"/>
    <w:link w:val="Nadpis2Char"/>
    <w:qFormat/>
    <w:rsid w:val="0022324D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22324D"/>
    <w:pPr>
      <w:keepNext/>
      <w:jc w:val="both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324D"/>
    <w:rPr>
      <w:b/>
      <w:sz w:val="40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22324D"/>
    <w:rPr>
      <w:sz w:val="24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22324D"/>
    <w:rPr>
      <w:b/>
      <w:lang w:val="sk-SK" w:eastAsia="sk-SK"/>
    </w:rPr>
  </w:style>
  <w:style w:type="paragraph" w:styleId="Nzov">
    <w:name w:val="Title"/>
    <w:basedOn w:val="Normlny"/>
    <w:link w:val="NzovChar"/>
    <w:qFormat/>
    <w:rsid w:val="0022324D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22324D"/>
    <w:rPr>
      <w:b/>
      <w:sz w:val="48"/>
      <w:lang w:val="sk-SK" w:eastAsia="sk-SK"/>
    </w:rPr>
  </w:style>
  <w:style w:type="paragraph" w:styleId="Zkladntext">
    <w:name w:val="Body Text"/>
    <w:basedOn w:val="Normlny"/>
    <w:link w:val="ZkladntextChar"/>
    <w:rsid w:val="0022324D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22324D"/>
    <w:rPr>
      <w:b/>
      <w:sz w:val="24"/>
      <w:lang w:val="sk-SK" w:eastAsia="sk-SK"/>
    </w:rPr>
  </w:style>
  <w:style w:type="paragraph" w:styleId="Zkladntext2">
    <w:name w:val="Body Text 2"/>
    <w:basedOn w:val="Normlny"/>
    <w:link w:val="Zkladntext2Char"/>
    <w:rsid w:val="0022324D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2324D"/>
    <w:rPr>
      <w:sz w:val="24"/>
      <w:lang w:val="sk-SK" w:eastAsia="sk-SK"/>
    </w:rPr>
  </w:style>
  <w:style w:type="paragraph" w:styleId="Hlavika">
    <w:name w:val="header"/>
    <w:basedOn w:val="Normlny"/>
    <w:link w:val="HlavikaChar"/>
    <w:rsid w:val="00A738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73803"/>
    <w:rPr>
      <w:lang w:val="sk-SK" w:eastAsia="sk-SK"/>
    </w:rPr>
  </w:style>
  <w:style w:type="paragraph" w:styleId="Pta">
    <w:name w:val="footer"/>
    <w:basedOn w:val="Normlny"/>
    <w:link w:val="PtaChar"/>
    <w:rsid w:val="00A738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73803"/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8B6A2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8730AA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730AA"/>
    <w:rPr>
      <w:rFonts w:ascii="Arial" w:hAnsi="Arial" w:cs="Arial"/>
      <w:sz w:val="18"/>
      <w:szCs w:val="18"/>
      <w:lang w:val="sk-SK" w:eastAsia="sk-SK"/>
    </w:rPr>
  </w:style>
  <w:style w:type="character" w:customStyle="1" w:styleId="markedcontent">
    <w:name w:val="markedcontent"/>
    <w:basedOn w:val="Predvolenpsmoodseku"/>
    <w:rsid w:val="001F4058"/>
  </w:style>
  <w:style w:type="character" w:customStyle="1" w:styleId="tojvnm2t">
    <w:name w:val="tojvnm2t"/>
    <w:basedOn w:val="Predvolenpsmoodseku"/>
    <w:rsid w:val="00225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MIŠÍK Martin</dc:creator>
  <cp:lastModifiedBy>user</cp:lastModifiedBy>
  <cp:revision>3</cp:revision>
  <cp:lastPrinted>2019-12-03T08:50:00Z</cp:lastPrinted>
  <dcterms:created xsi:type="dcterms:W3CDTF">2022-02-25T08:50:00Z</dcterms:created>
  <dcterms:modified xsi:type="dcterms:W3CDTF">2022-03-06T07:16:00Z</dcterms:modified>
</cp:coreProperties>
</file>